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066B79" w14:textId="0636296E" w:rsidR="003635E9" w:rsidRDefault="00C94AC2" w:rsidP="00C94AC2">
      <w:pPr>
        <w:jc w:val="center"/>
        <w:rPr>
          <w:b/>
          <w:bCs/>
          <w:sz w:val="36"/>
          <w:szCs w:val="36"/>
        </w:rPr>
      </w:pPr>
      <w:r>
        <w:rPr>
          <w:b/>
          <w:bCs/>
          <w:sz w:val="36"/>
          <w:szCs w:val="36"/>
        </w:rPr>
        <w:t>GUIDA ALLA LETTURA E ALL’ANALISI</w:t>
      </w:r>
    </w:p>
    <w:p w14:paraId="403A3ECE" w14:textId="77777777" w:rsidR="00C94AC2" w:rsidRDefault="00C94AC2" w:rsidP="00C94AC2">
      <w:pPr>
        <w:rPr>
          <w:b/>
          <w:bCs/>
          <w:sz w:val="28"/>
          <w:szCs w:val="28"/>
        </w:rPr>
      </w:pPr>
    </w:p>
    <w:p w14:paraId="3642FD20" w14:textId="14A46757" w:rsidR="00C94AC2" w:rsidRDefault="00C94AC2" w:rsidP="00C94AC2">
      <w:pPr>
        <w:jc w:val="both"/>
        <w:rPr>
          <w:b/>
          <w:bCs/>
          <w:i/>
          <w:iCs/>
          <w:sz w:val="28"/>
          <w:szCs w:val="28"/>
          <w:u w:val="single"/>
        </w:rPr>
      </w:pPr>
      <w:r>
        <w:rPr>
          <w:b/>
          <w:bCs/>
          <w:i/>
          <w:iCs/>
          <w:sz w:val="28"/>
          <w:szCs w:val="28"/>
          <w:u w:val="single"/>
        </w:rPr>
        <w:t>Tra “memoria” psicologica e romanzo modernista: uno strano matrimonio.</w:t>
      </w:r>
    </w:p>
    <w:p w14:paraId="33F93AE8" w14:textId="3C765B27" w:rsidR="00C94AC2" w:rsidRDefault="00C94AC2" w:rsidP="00C94AC2">
      <w:pPr>
        <w:jc w:val="both"/>
        <w:rPr>
          <w:b/>
          <w:bCs/>
          <w:i/>
          <w:iCs/>
          <w:sz w:val="28"/>
          <w:szCs w:val="28"/>
          <w:u w:val="single"/>
        </w:rPr>
      </w:pPr>
      <w:r>
        <w:rPr>
          <w:b/>
          <w:bCs/>
          <w:i/>
          <w:iCs/>
          <w:sz w:val="28"/>
          <w:szCs w:val="28"/>
          <w:u w:val="single"/>
        </w:rPr>
        <w:t>Zeno: un inetto di successo.</w:t>
      </w:r>
    </w:p>
    <w:p w14:paraId="76C1F700" w14:textId="77777777" w:rsidR="00C94AC2" w:rsidRDefault="00C94AC2" w:rsidP="00C94AC2">
      <w:pPr>
        <w:jc w:val="both"/>
        <w:rPr>
          <w:b/>
          <w:bCs/>
        </w:rPr>
      </w:pPr>
    </w:p>
    <w:p w14:paraId="04BB8AD8" w14:textId="77777777" w:rsidR="00C94AC2" w:rsidRDefault="00C94AC2" w:rsidP="00C94AC2">
      <w:pPr>
        <w:jc w:val="both"/>
        <w:rPr>
          <w:b/>
          <w:bCs/>
        </w:rPr>
      </w:pPr>
    </w:p>
    <w:p w14:paraId="4F93416D" w14:textId="77777777" w:rsidR="00C94AC2" w:rsidRDefault="00C94AC2" w:rsidP="00C94AC2">
      <w:pPr>
        <w:jc w:val="both"/>
        <w:rPr>
          <w:b/>
          <w:bCs/>
        </w:rPr>
      </w:pPr>
    </w:p>
    <w:p w14:paraId="7CC519E7" w14:textId="21CAF3C9" w:rsidR="00C94AC2" w:rsidRDefault="00C94AC2" w:rsidP="00C94AC2">
      <w:pPr>
        <w:jc w:val="both"/>
        <w:rPr>
          <w:b/>
          <w:bCs/>
        </w:rPr>
      </w:pPr>
      <w:r>
        <w:rPr>
          <w:b/>
          <w:bCs/>
        </w:rPr>
        <w:t>LA MATERIA E I PERSONAGGI</w:t>
      </w:r>
    </w:p>
    <w:p w14:paraId="03D2BE30" w14:textId="400333A6" w:rsidR="00C94AC2" w:rsidRDefault="00C94AC2" w:rsidP="00C94AC2">
      <w:pPr>
        <w:jc w:val="both"/>
        <w:rPr>
          <w:b/>
          <w:bCs/>
        </w:rPr>
      </w:pPr>
    </w:p>
    <w:p w14:paraId="3A6AFE32" w14:textId="49911925" w:rsidR="00C94AC2" w:rsidRDefault="00C94AC2" w:rsidP="00C94AC2">
      <w:pPr>
        <w:pStyle w:val="Paragrafoelenco"/>
        <w:numPr>
          <w:ilvl w:val="0"/>
          <w:numId w:val="1"/>
        </w:numPr>
        <w:jc w:val="both"/>
        <w:rPr>
          <w:b/>
          <w:bCs/>
        </w:rPr>
      </w:pPr>
      <w:r>
        <w:rPr>
          <w:b/>
          <w:bCs/>
        </w:rPr>
        <w:t xml:space="preserve">In “Storia del mio matrimonio” (capitolo </w:t>
      </w:r>
      <w:r w:rsidR="00297EBF">
        <w:rPr>
          <w:b/>
          <w:bCs/>
        </w:rPr>
        <w:t xml:space="preserve">IV </w:t>
      </w:r>
      <w:r>
        <w:rPr>
          <w:b/>
          <w:bCs/>
        </w:rPr>
        <w:t xml:space="preserve">de </w:t>
      </w:r>
      <w:r w:rsidRPr="00C94AC2">
        <w:rPr>
          <w:b/>
          <w:bCs/>
          <w:i/>
          <w:iCs/>
        </w:rPr>
        <w:t>La coscienza di Zeno</w:t>
      </w:r>
      <w:r>
        <w:rPr>
          <w:b/>
          <w:bCs/>
        </w:rPr>
        <w:t xml:space="preserve"> di Italo Svevo</w:t>
      </w:r>
      <w:r w:rsidR="00D51C43" w:rsidRPr="00D51C43">
        <w:rPr>
          <w:b/>
          <w:bCs/>
          <w:vertAlign w:val="superscript"/>
        </w:rPr>
        <w:t>1</w:t>
      </w:r>
      <w:r>
        <w:rPr>
          <w:b/>
          <w:bCs/>
        </w:rPr>
        <w:t>, pubblicato nel 1923), la NEVROSI del protagonista raggiunge effetti paradossali.</w:t>
      </w:r>
    </w:p>
    <w:p w14:paraId="410ACF8A" w14:textId="3F4A5192" w:rsidR="00C94AC2" w:rsidRDefault="00C94AC2" w:rsidP="00C94AC2">
      <w:pPr>
        <w:pStyle w:val="Paragrafoelenco"/>
        <w:jc w:val="both"/>
        <w:rPr>
          <w:b/>
          <w:bCs/>
        </w:rPr>
      </w:pPr>
      <w:r>
        <w:rPr>
          <w:b/>
          <w:bCs/>
        </w:rPr>
        <w:t xml:space="preserve">Innamorato dell’affascinante Ada, la più bella delle tre sorelle Malfenti, </w:t>
      </w:r>
      <w:r w:rsidRPr="00C94AC2">
        <w:rPr>
          <w:b/>
          <w:bCs/>
          <w:i/>
          <w:iCs/>
        </w:rPr>
        <w:t>Zeno finisce col</w:t>
      </w:r>
      <w:r>
        <w:rPr>
          <w:b/>
          <w:bCs/>
        </w:rPr>
        <w:t xml:space="preserve"> </w:t>
      </w:r>
      <w:r w:rsidRPr="00C94AC2">
        <w:rPr>
          <w:b/>
          <w:bCs/>
          <w:i/>
          <w:iCs/>
        </w:rPr>
        <w:t>chiedere la mano di Augusta</w:t>
      </w:r>
      <w:r>
        <w:rPr>
          <w:b/>
          <w:bCs/>
        </w:rPr>
        <w:t>, la più brutta e da lui non amata. Quali tratti definiscono la nuova figura dell’</w:t>
      </w:r>
      <w:r w:rsidRPr="00C94AC2">
        <w:rPr>
          <w:b/>
          <w:bCs/>
          <w:i/>
          <w:iCs/>
        </w:rPr>
        <w:t>inetto</w:t>
      </w:r>
      <w:r>
        <w:rPr>
          <w:b/>
          <w:bCs/>
        </w:rPr>
        <w:t xml:space="preserve">? Quali </w:t>
      </w:r>
      <w:r w:rsidRPr="00C94AC2">
        <w:rPr>
          <w:b/>
          <w:bCs/>
          <w:i/>
          <w:iCs/>
        </w:rPr>
        <w:t>gaffe</w:t>
      </w:r>
      <w:r>
        <w:rPr>
          <w:b/>
          <w:bCs/>
        </w:rPr>
        <w:t xml:space="preserve"> commette Zeno nel suo tentativo di sedurre Ada?</w:t>
      </w:r>
    </w:p>
    <w:p w14:paraId="1ADCA7F1" w14:textId="77777777" w:rsidR="00C94AC2" w:rsidRDefault="00C94AC2" w:rsidP="00C94AC2">
      <w:pPr>
        <w:pStyle w:val="Paragrafoelenco"/>
        <w:jc w:val="both"/>
        <w:rPr>
          <w:b/>
          <w:bCs/>
        </w:rPr>
      </w:pPr>
    </w:p>
    <w:p w14:paraId="538D7C60" w14:textId="75938296" w:rsidR="00C94AC2" w:rsidRDefault="00C94AC2" w:rsidP="00C94AC2">
      <w:pPr>
        <w:pStyle w:val="Paragrafoelenco"/>
        <w:jc w:val="both"/>
      </w:pPr>
      <w:r>
        <w:t>L’</w:t>
      </w:r>
      <w:r w:rsidRPr="00C94AC2">
        <w:rPr>
          <w:i/>
          <w:iCs/>
        </w:rPr>
        <w:t>inetto</w:t>
      </w:r>
      <w:r>
        <w:t xml:space="preserve"> è un uomo che </w:t>
      </w:r>
      <w:r w:rsidR="009C701E">
        <w:t xml:space="preserve">non </w:t>
      </w:r>
      <w:r>
        <w:t>sa scegliere, che sembra sabotare da sé stesso il proprio successo</w:t>
      </w:r>
      <w:r w:rsidR="00B032C6">
        <w:t>, perché non coglie l’attimo propizio alla realizzazione dei suoi desideri.</w:t>
      </w:r>
    </w:p>
    <w:p w14:paraId="281DB47C" w14:textId="73FC468B" w:rsidR="00C94AC2" w:rsidRDefault="00C94AC2" w:rsidP="00C94AC2">
      <w:pPr>
        <w:pStyle w:val="Paragrafoelenco"/>
        <w:jc w:val="both"/>
      </w:pPr>
      <w:r w:rsidRPr="00C94AC2">
        <w:rPr>
          <w:i/>
          <w:iCs/>
        </w:rPr>
        <w:t>Zeno</w:t>
      </w:r>
      <w:r>
        <w:t xml:space="preserve">, pur essendo invaghito di Ada, </w:t>
      </w:r>
      <w:r w:rsidRPr="00C94AC2">
        <w:rPr>
          <w:i/>
          <w:iCs/>
        </w:rPr>
        <w:t>rinvia continuamente la decisione di farle la sua proposta di matrimonio</w:t>
      </w:r>
      <w:r>
        <w:t>, finché non è messo alle strette dalla comparsa del rivale Guido</w:t>
      </w:r>
      <w:r w:rsidR="00DE60B5">
        <w:t>.</w:t>
      </w:r>
    </w:p>
    <w:p w14:paraId="62B36835" w14:textId="2D963707" w:rsidR="00C94AC2" w:rsidRDefault="009F1FA8" w:rsidP="00C94AC2">
      <w:pPr>
        <w:pStyle w:val="Paragrafoelenco"/>
        <w:jc w:val="both"/>
      </w:pPr>
      <w:r>
        <w:t>Una delle consuetudini di casa Malfenti è quella di far suonare dei brani musicali ai suoi ospiti. Guido suona il violino decisamente meglio di Zeno.</w:t>
      </w:r>
    </w:p>
    <w:p w14:paraId="08749C83" w14:textId="15589954" w:rsidR="009F1FA8" w:rsidRDefault="009F1FA8" w:rsidP="00C94AC2">
      <w:pPr>
        <w:pStyle w:val="Paragrafoelenco"/>
        <w:jc w:val="both"/>
      </w:pPr>
      <w:r>
        <w:t xml:space="preserve">A quel punto, </w:t>
      </w:r>
      <w:r w:rsidRPr="009F1FA8">
        <w:rPr>
          <w:i/>
          <w:iCs/>
        </w:rPr>
        <w:t>Zeno commette l’errore di criticare l’esecuzione di Guido</w:t>
      </w:r>
      <w:r>
        <w:t xml:space="preserve">, che gode della stima di tutti ed è amato da Ada. Benché le sue osservazioni sul rivale siano corrette, il suo intervento è giudicato fuori luogo dalla famiglia Malfenti ed irrita </w:t>
      </w:r>
      <w:r w:rsidRPr="009F1FA8">
        <w:rPr>
          <w:i/>
          <w:iCs/>
        </w:rPr>
        <w:t>Ada</w:t>
      </w:r>
      <w:r>
        <w:t xml:space="preserve">, che </w:t>
      </w:r>
      <w:r w:rsidRPr="009F1FA8">
        <w:rPr>
          <w:i/>
          <w:iCs/>
        </w:rPr>
        <w:t>coglie l’occasione di umiliarlo</w:t>
      </w:r>
      <w:r>
        <w:t xml:space="preserve"> quando lui le fa la sua proposta di matrimonio. Zeno potrebbe ritirarsi e comportarsi con dignità. Invece, insiste con le sue sorelle e questo segna la sua disfatta.</w:t>
      </w:r>
    </w:p>
    <w:p w14:paraId="088F3300" w14:textId="1DC9582F" w:rsidR="009F1FA8" w:rsidRDefault="009F1FA8" w:rsidP="00C94AC2">
      <w:pPr>
        <w:pStyle w:val="Paragrafoelenco"/>
        <w:jc w:val="both"/>
      </w:pPr>
      <w:r>
        <w:t xml:space="preserve">Prima rivolge le sue attenzioni ad Alberta, che declina </w:t>
      </w:r>
      <w:r w:rsidR="00F74CC4">
        <w:t xml:space="preserve">elegantemente </w:t>
      </w:r>
      <w:r>
        <w:t>la proposta. Poi, preso dal panico, ripiega su Augusta, che, pur conoscendo i sentimenti di lui per la sorella, acc</w:t>
      </w:r>
      <w:r w:rsidR="002C10CD">
        <w:t>e</w:t>
      </w:r>
      <w:r>
        <w:t>tta di sposarlo, dichiarando che Zeno ha bisogno di una donna che si prenda cura di lui.</w:t>
      </w:r>
    </w:p>
    <w:p w14:paraId="788B5F08" w14:textId="77777777" w:rsidR="009F1FA8" w:rsidRDefault="009F1FA8" w:rsidP="009F1FA8">
      <w:pPr>
        <w:jc w:val="both"/>
      </w:pPr>
    </w:p>
    <w:p w14:paraId="485964E0" w14:textId="77777777" w:rsidR="009F1FA8" w:rsidRDefault="009F1FA8" w:rsidP="009F1FA8">
      <w:pPr>
        <w:jc w:val="both"/>
      </w:pPr>
    </w:p>
    <w:p w14:paraId="0C5B2F79" w14:textId="64C514D1" w:rsidR="004660A4" w:rsidRDefault="009F1FA8" w:rsidP="009F1FA8">
      <w:pPr>
        <w:pStyle w:val="Paragrafoelenco"/>
        <w:numPr>
          <w:ilvl w:val="0"/>
          <w:numId w:val="1"/>
        </w:numPr>
        <w:jc w:val="both"/>
        <w:rPr>
          <w:b/>
          <w:bCs/>
        </w:rPr>
      </w:pPr>
      <w:r>
        <w:rPr>
          <w:b/>
          <w:bCs/>
        </w:rPr>
        <w:t xml:space="preserve">In realtà, l’episodio allude ad una tematica più profonda: </w:t>
      </w:r>
      <w:r w:rsidRPr="009F1FA8">
        <w:rPr>
          <w:b/>
          <w:bCs/>
          <w:i/>
          <w:iCs/>
        </w:rPr>
        <w:t>la scoperta delle pulsioni inconsce</w:t>
      </w:r>
      <w:r>
        <w:rPr>
          <w:b/>
          <w:bCs/>
        </w:rPr>
        <w:t xml:space="preserve">, che condizionano le scelte </w:t>
      </w:r>
      <w:r w:rsidR="00D46F97">
        <w:rPr>
          <w:b/>
          <w:bCs/>
        </w:rPr>
        <w:t>del</w:t>
      </w:r>
      <w:r>
        <w:rPr>
          <w:b/>
          <w:bCs/>
        </w:rPr>
        <w:t>l’IO</w:t>
      </w:r>
      <w:r w:rsidR="006C7774">
        <w:rPr>
          <w:b/>
          <w:bCs/>
        </w:rPr>
        <w:t xml:space="preserve"> a dispetto dei suoi propositi coscienti</w:t>
      </w:r>
      <w:r w:rsidR="004660A4">
        <w:rPr>
          <w:b/>
          <w:bCs/>
        </w:rPr>
        <w:t xml:space="preserve">. </w:t>
      </w:r>
    </w:p>
    <w:p w14:paraId="4A4456B8" w14:textId="4F9B1AAD" w:rsidR="009F1FA8" w:rsidRDefault="006C7774" w:rsidP="004660A4">
      <w:pPr>
        <w:pStyle w:val="Paragrafoelenco"/>
        <w:jc w:val="both"/>
        <w:rPr>
          <w:b/>
          <w:bCs/>
        </w:rPr>
      </w:pPr>
      <w:r>
        <w:rPr>
          <w:b/>
          <w:bCs/>
        </w:rPr>
        <w:t xml:space="preserve">Perché Zeno si adegua alle </w:t>
      </w:r>
      <w:r w:rsidRPr="006C7774">
        <w:rPr>
          <w:b/>
          <w:bCs/>
          <w:i/>
          <w:iCs/>
        </w:rPr>
        <w:t>aspettative della famiglia</w:t>
      </w:r>
      <w:r>
        <w:rPr>
          <w:b/>
          <w:bCs/>
        </w:rPr>
        <w:t xml:space="preserve"> </w:t>
      </w:r>
      <w:r w:rsidRPr="006C7774">
        <w:rPr>
          <w:b/>
          <w:bCs/>
          <w:i/>
          <w:iCs/>
        </w:rPr>
        <w:t>Malfenti</w:t>
      </w:r>
      <w:r>
        <w:rPr>
          <w:b/>
          <w:bCs/>
        </w:rPr>
        <w:t xml:space="preserve">, che vede di buon grado le sue nozze con Augusta? E come mai, dopo il matrimonio, continua la sua vita di </w:t>
      </w:r>
      <w:r w:rsidRPr="006C7774">
        <w:rPr>
          <w:b/>
          <w:bCs/>
          <w:i/>
          <w:iCs/>
        </w:rPr>
        <w:t>impenitente donnaiolo</w:t>
      </w:r>
      <w:r>
        <w:rPr>
          <w:b/>
          <w:bCs/>
        </w:rPr>
        <w:t>?</w:t>
      </w:r>
    </w:p>
    <w:p w14:paraId="2F405A4E" w14:textId="77777777" w:rsidR="006C7774" w:rsidRDefault="006C7774" w:rsidP="006C7774">
      <w:pPr>
        <w:jc w:val="both"/>
        <w:rPr>
          <w:b/>
          <w:bCs/>
        </w:rPr>
      </w:pPr>
    </w:p>
    <w:p w14:paraId="04AA3D55" w14:textId="6DF5CBEB" w:rsidR="006C7774" w:rsidRDefault="006C7774" w:rsidP="006C7774">
      <w:pPr>
        <w:ind w:left="708"/>
        <w:jc w:val="both"/>
      </w:pPr>
      <w:r>
        <w:t xml:space="preserve">Zeno spiega questa sua scelta bizzarra, sostenendo </w:t>
      </w:r>
      <w:r w:rsidR="002D1503">
        <w:t xml:space="preserve">di </w:t>
      </w:r>
      <w:r w:rsidR="002D1503" w:rsidRPr="002D1503">
        <w:rPr>
          <w:i/>
          <w:iCs/>
        </w:rPr>
        <w:t xml:space="preserve">non accettare </w:t>
      </w:r>
      <w:r w:rsidR="002D1503" w:rsidRPr="001F0A2C">
        <w:rPr>
          <w:i/>
          <w:iCs/>
        </w:rPr>
        <w:t>l’idea di poter diventare un estraneo per Ada</w:t>
      </w:r>
      <w:r w:rsidR="002D1503">
        <w:t xml:space="preserve"> </w:t>
      </w:r>
      <w:r w:rsidR="002D1503" w:rsidRPr="001F0A2C">
        <w:rPr>
          <w:i/>
          <w:iCs/>
        </w:rPr>
        <w:t>e</w:t>
      </w:r>
      <w:r w:rsidR="002D1503">
        <w:t>, non potendo esser</w:t>
      </w:r>
      <w:r w:rsidR="00E0539B">
        <w:t>le</w:t>
      </w:r>
      <w:r w:rsidR="002D1503">
        <w:t xml:space="preserve"> marito, </w:t>
      </w:r>
      <w:r w:rsidR="002D1503" w:rsidRPr="001F0A2C">
        <w:rPr>
          <w:i/>
          <w:iCs/>
        </w:rPr>
        <w:t xml:space="preserve">si contenta di diventare </w:t>
      </w:r>
      <w:r w:rsidR="00D46F97">
        <w:rPr>
          <w:i/>
          <w:iCs/>
        </w:rPr>
        <w:t xml:space="preserve">suo </w:t>
      </w:r>
      <w:r w:rsidR="002D1503" w:rsidRPr="001F0A2C">
        <w:rPr>
          <w:i/>
          <w:iCs/>
        </w:rPr>
        <w:t>cognato</w:t>
      </w:r>
      <w:r w:rsidR="002D1503">
        <w:t>.</w:t>
      </w:r>
    </w:p>
    <w:p w14:paraId="0E8E2446" w14:textId="4C6BDDB7" w:rsidR="00D51C43" w:rsidRDefault="001F0A2C" w:rsidP="00763361">
      <w:pPr>
        <w:ind w:left="708"/>
        <w:jc w:val="both"/>
      </w:pPr>
      <w:r>
        <w:t xml:space="preserve">In realtà, </w:t>
      </w:r>
      <w:r w:rsidR="00763361">
        <w:t>d</w:t>
      </w:r>
      <w:r>
        <w:t xml:space="preserve">opo la morte del padre, </w:t>
      </w:r>
      <w:r w:rsidR="00763361" w:rsidRPr="002D1503">
        <w:rPr>
          <w:i/>
          <w:iCs/>
        </w:rPr>
        <w:t>Zeno trova nel signor Malfenti</w:t>
      </w:r>
      <w:r w:rsidR="00763361">
        <w:t xml:space="preserve"> </w:t>
      </w:r>
      <w:r w:rsidR="00763361" w:rsidRPr="002D1503">
        <w:rPr>
          <w:i/>
          <w:iCs/>
        </w:rPr>
        <w:t>un</w:t>
      </w:r>
      <w:r w:rsidR="00763361">
        <w:t xml:space="preserve"> </w:t>
      </w:r>
      <w:r w:rsidR="00763361" w:rsidRPr="00763361">
        <w:rPr>
          <w:i/>
          <w:iCs/>
        </w:rPr>
        <w:t>sostituto paterno</w:t>
      </w:r>
      <w:r w:rsidR="00763361">
        <w:t xml:space="preserve"> </w:t>
      </w:r>
      <w:r>
        <w:t>e vive con terrore la possibilità di esser</w:t>
      </w:r>
      <w:r w:rsidR="00763361">
        <w:t>e</w:t>
      </w:r>
      <w:r>
        <w:t xml:space="preserve"> escluso</w:t>
      </w:r>
      <w:r w:rsidR="00763361">
        <w:t xml:space="preserve"> dalla </w:t>
      </w:r>
      <w:r w:rsidR="00E0539B">
        <w:t>di lui</w:t>
      </w:r>
      <w:r w:rsidR="00763361">
        <w:t xml:space="preserve"> famiglia</w:t>
      </w:r>
      <w:r w:rsidR="006C7774">
        <w:t xml:space="preserve">. La </w:t>
      </w:r>
      <w:r w:rsidR="006C7774" w:rsidRPr="006C7774">
        <w:rPr>
          <w:i/>
          <w:iCs/>
        </w:rPr>
        <w:t>sete di</w:t>
      </w:r>
      <w:r w:rsidR="006C7774">
        <w:t xml:space="preserve"> </w:t>
      </w:r>
      <w:r w:rsidR="006C7774" w:rsidRPr="006C7774">
        <w:rPr>
          <w:i/>
          <w:iCs/>
        </w:rPr>
        <w:t>piacere,</w:t>
      </w:r>
      <w:r w:rsidR="006C7774">
        <w:t xml:space="preserve"> però, lo porta a tradire la moglie e</w:t>
      </w:r>
      <w:r w:rsidR="002D1503">
        <w:t xml:space="preserve"> a sfregiare la casa che lo ha accolto, perché </w:t>
      </w:r>
      <w:r w:rsidR="002D1503" w:rsidRPr="002D1503">
        <w:rPr>
          <w:i/>
          <w:iCs/>
        </w:rPr>
        <w:t>odia</w:t>
      </w:r>
      <w:r w:rsidR="002D1503">
        <w:rPr>
          <w:i/>
          <w:iCs/>
        </w:rPr>
        <w:t>, non solo Guido, ma anche</w:t>
      </w:r>
      <w:r w:rsidR="002D1503" w:rsidRPr="002D1503">
        <w:rPr>
          <w:i/>
          <w:iCs/>
        </w:rPr>
        <w:t xml:space="preserve"> il signor </w:t>
      </w:r>
      <w:r w:rsidR="002D1503">
        <w:rPr>
          <w:i/>
          <w:iCs/>
        </w:rPr>
        <w:t>M</w:t>
      </w:r>
      <w:r w:rsidR="002D1503" w:rsidRPr="002D1503">
        <w:rPr>
          <w:i/>
          <w:iCs/>
        </w:rPr>
        <w:t>alfenti</w:t>
      </w:r>
      <w:r w:rsidR="002D1503">
        <w:t xml:space="preserve"> (un vincente caratterialmente opposto all</w:t>
      </w:r>
      <w:r w:rsidR="004D2DC2">
        <w:t>a figura dell’</w:t>
      </w:r>
      <w:r w:rsidR="002D1503">
        <w:t>inetto).</w:t>
      </w:r>
    </w:p>
    <w:p w14:paraId="4F9949C1" w14:textId="77777777" w:rsidR="00D51C43" w:rsidRDefault="00D51C43" w:rsidP="00D51C43">
      <w:pPr>
        <w:jc w:val="both"/>
      </w:pPr>
    </w:p>
    <w:p w14:paraId="4F3CD468" w14:textId="77777777" w:rsidR="00D51C43" w:rsidRDefault="00D51C43" w:rsidP="00D51C43">
      <w:pPr>
        <w:jc w:val="both"/>
      </w:pPr>
    </w:p>
    <w:p w14:paraId="76EEDB4E" w14:textId="4343FA46" w:rsidR="00D51C43" w:rsidRDefault="00D51C43" w:rsidP="00D51C43">
      <w:pPr>
        <w:pStyle w:val="Paragrafoelenco"/>
        <w:numPr>
          <w:ilvl w:val="0"/>
          <w:numId w:val="1"/>
        </w:numPr>
        <w:jc w:val="both"/>
        <w:rPr>
          <w:b/>
          <w:bCs/>
        </w:rPr>
      </w:pPr>
      <w:r>
        <w:rPr>
          <w:b/>
          <w:bCs/>
        </w:rPr>
        <w:t xml:space="preserve">Comunque, a detta di Zeno, questo si rivelerà un </w:t>
      </w:r>
      <w:r w:rsidRPr="00D51C43">
        <w:rPr>
          <w:b/>
          <w:bCs/>
          <w:i/>
          <w:iCs/>
        </w:rPr>
        <w:t>buon matrimonio</w:t>
      </w:r>
      <w:r>
        <w:rPr>
          <w:b/>
          <w:bCs/>
        </w:rPr>
        <w:t>, perché Augusta incarna quella SALUTE, a cui egli vanamente aspira. Dobbiamo credergli?</w:t>
      </w:r>
    </w:p>
    <w:p w14:paraId="431BAAFE" w14:textId="77777777" w:rsidR="00201DD1" w:rsidRDefault="00201DD1" w:rsidP="00D51C43">
      <w:pPr>
        <w:jc w:val="both"/>
        <w:rPr>
          <w:b/>
          <w:bCs/>
        </w:rPr>
      </w:pPr>
      <w:r>
        <w:rPr>
          <w:b/>
          <w:bCs/>
        </w:rPr>
        <w:t xml:space="preserve">                                                                                                                                                         </w:t>
      </w:r>
    </w:p>
    <w:p w14:paraId="6E255C7B" w14:textId="1E642489" w:rsidR="00D51C43" w:rsidRDefault="00201DD1" w:rsidP="00D51C43">
      <w:pPr>
        <w:jc w:val="both"/>
        <w:rPr>
          <w:b/>
          <w:bCs/>
        </w:rPr>
      </w:pPr>
      <w:r>
        <w:rPr>
          <w:b/>
          <w:bCs/>
        </w:rPr>
        <w:t xml:space="preserve">                                                                                                                                                          p. 1</w:t>
      </w:r>
    </w:p>
    <w:p w14:paraId="2A2ADC1B" w14:textId="77777777" w:rsidR="002D1503" w:rsidRDefault="00D51C43" w:rsidP="00D51C43">
      <w:pPr>
        <w:jc w:val="both"/>
        <w:rPr>
          <w:b/>
          <w:bCs/>
        </w:rPr>
      </w:pPr>
      <w:r>
        <w:rPr>
          <w:b/>
          <w:bCs/>
        </w:rPr>
        <w:tab/>
      </w:r>
    </w:p>
    <w:p w14:paraId="4D4A55D8" w14:textId="492BA377" w:rsidR="00D51C43" w:rsidRDefault="00D51C43" w:rsidP="002D1503">
      <w:pPr>
        <w:ind w:firstLine="708"/>
        <w:jc w:val="both"/>
      </w:pPr>
      <w:r>
        <w:lastRenderedPageBreak/>
        <w:t>L’alleanza con Augusta darà a Zeno la forza di competere con Guido sul piano commerciale.</w:t>
      </w:r>
    </w:p>
    <w:p w14:paraId="0E767DFF" w14:textId="1D93B434" w:rsidR="00D51C43" w:rsidRDefault="00D51C43" w:rsidP="00D51C43">
      <w:pPr>
        <w:ind w:left="708"/>
        <w:jc w:val="both"/>
      </w:pPr>
      <w:r>
        <w:t xml:space="preserve">La </w:t>
      </w:r>
      <w:r w:rsidRPr="00D51C43">
        <w:rPr>
          <w:i/>
          <w:iCs/>
        </w:rPr>
        <w:t>rassicurante devozione della moglie è contraddetta</w:t>
      </w:r>
      <w:r>
        <w:t xml:space="preserve">, però, </w:t>
      </w:r>
      <w:r w:rsidRPr="00D51C43">
        <w:rPr>
          <w:i/>
          <w:iCs/>
        </w:rPr>
        <w:t>dall’inquietante strabismo del suo occhio</w:t>
      </w:r>
      <w:r>
        <w:t xml:space="preserve"> (che guarda dove non dovrebbe guardare</w:t>
      </w:r>
      <w:r w:rsidR="0068762C">
        <w:t xml:space="preserve"> senza tuttavia arrivare alla verità</w:t>
      </w:r>
      <w:r>
        <w:t>).</w:t>
      </w:r>
    </w:p>
    <w:p w14:paraId="59EE3F93" w14:textId="2013D11C" w:rsidR="00D51C43" w:rsidRDefault="00D51C43" w:rsidP="00D51C43">
      <w:pPr>
        <w:ind w:left="708"/>
        <w:jc w:val="both"/>
      </w:pPr>
      <w:r>
        <w:t xml:space="preserve">Quest’ambiguo profilo di Augusta è molto diverso dai netti contorni dei ritratti manzoniani, dove aspetto esteriore e psicologia del personaggio coincidono senza </w:t>
      </w:r>
      <w:r w:rsidR="004C53BA">
        <w:t>scarti</w:t>
      </w:r>
      <w:r w:rsidR="00C60671">
        <w:rPr>
          <w:vertAlign w:val="superscript"/>
        </w:rPr>
        <w:t>2</w:t>
      </w:r>
      <w:r>
        <w:t>.</w:t>
      </w:r>
    </w:p>
    <w:p w14:paraId="0E181E78" w14:textId="77777777" w:rsidR="00D51C43" w:rsidRDefault="00D51C43" w:rsidP="00D51C43">
      <w:pPr>
        <w:jc w:val="both"/>
      </w:pPr>
    </w:p>
    <w:p w14:paraId="47DC7BD4" w14:textId="77777777" w:rsidR="00D51C43" w:rsidRDefault="00D51C43" w:rsidP="00D51C43">
      <w:pPr>
        <w:jc w:val="both"/>
      </w:pPr>
    </w:p>
    <w:p w14:paraId="0F8975D7" w14:textId="77777777" w:rsidR="00D51C43" w:rsidRDefault="00D51C43" w:rsidP="00D51C43">
      <w:pPr>
        <w:jc w:val="both"/>
      </w:pPr>
    </w:p>
    <w:p w14:paraId="201FD0BB" w14:textId="35A8DA7F" w:rsidR="00D51C43" w:rsidRDefault="00D51C43" w:rsidP="00D51C43">
      <w:pPr>
        <w:jc w:val="both"/>
        <w:rPr>
          <w:b/>
          <w:bCs/>
        </w:rPr>
      </w:pPr>
      <w:r>
        <w:rPr>
          <w:b/>
          <w:bCs/>
        </w:rPr>
        <w:t>LO SPAZIO E IL TEMPO</w:t>
      </w:r>
    </w:p>
    <w:p w14:paraId="206D5E1C" w14:textId="77777777" w:rsidR="00D51C43" w:rsidRDefault="00D51C43" w:rsidP="00D51C43">
      <w:pPr>
        <w:jc w:val="both"/>
        <w:rPr>
          <w:b/>
          <w:bCs/>
        </w:rPr>
      </w:pPr>
    </w:p>
    <w:p w14:paraId="49468892" w14:textId="7222839C" w:rsidR="00D51C43" w:rsidRPr="00930DB3" w:rsidRDefault="00D51C43" w:rsidP="00D51C43">
      <w:pPr>
        <w:pStyle w:val="Paragrafoelenco"/>
        <w:numPr>
          <w:ilvl w:val="0"/>
          <w:numId w:val="1"/>
        </w:numPr>
        <w:jc w:val="both"/>
        <w:rPr>
          <w:b/>
          <w:bCs/>
        </w:rPr>
      </w:pPr>
      <w:r>
        <w:rPr>
          <w:b/>
          <w:bCs/>
        </w:rPr>
        <w:t xml:space="preserve">La scena si svolge a </w:t>
      </w:r>
      <w:r w:rsidRPr="00D51C43">
        <w:t>Trieste</w:t>
      </w:r>
      <w:r>
        <w:t>, in un salotto altoborghese</w:t>
      </w:r>
      <w:r w:rsidR="00930DB3">
        <w:t xml:space="preserve">, </w:t>
      </w:r>
      <w:r w:rsidR="00930DB3" w:rsidRPr="00930DB3">
        <w:rPr>
          <w:b/>
          <w:bCs/>
        </w:rPr>
        <w:t>negli anni precedenti</w:t>
      </w:r>
      <w:r w:rsidR="00930DB3">
        <w:rPr>
          <w:b/>
          <w:bCs/>
        </w:rPr>
        <w:t xml:space="preserve"> </w:t>
      </w:r>
      <w:r w:rsidR="00930DB3">
        <w:t>lo scoppio della prima guerra mondiale, che affiora nelle ultime pagine del romanzo.</w:t>
      </w:r>
    </w:p>
    <w:p w14:paraId="12CCD4C3" w14:textId="0238E8A1" w:rsidR="00930DB3" w:rsidRPr="002D1503" w:rsidRDefault="00930DB3" w:rsidP="002D1503">
      <w:pPr>
        <w:pStyle w:val="Paragrafoelenco"/>
        <w:jc w:val="both"/>
        <w:rPr>
          <w:b/>
          <w:bCs/>
        </w:rPr>
      </w:pPr>
      <w:r>
        <w:rPr>
          <w:b/>
          <w:bCs/>
        </w:rPr>
        <w:t xml:space="preserve">È uno </w:t>
      </w:r>
      <w:r w:rsidRPr="00930DB3">
        <w:rPr>
          <w:b/>
          <w:bCs/>
          <w:i/>
          <w:iCs/>
        </w:rPr>
        <w:t>spazio interno, monotono</w:t>
      </w:r>
      <w:r>
        <w:rPr>
          <w:b/>
          <w:bCs/>
        </w:rPr>
        <w:t>, come i riti che vi si celebrano.</w:t>
      </w:r>
    </w:p>
    <w:p w14:paraId="5BB78DD1" w14:textId="53D73E93" w:rsidR="00930DB3" w:rsidRDefault="00930DB3" w:rsidP="00930DB3">
      <w:pPr>
        <w:pStyle w:val="Paragrafoelenco"/>
        <w:jc w:val="both"/>
      </w:pPr>
      <w:r>
        <w:rPr>
          <w:b/>
          <w:bCs/>
        </w:rPr>
        <w:t xml:space="preserve">Svevo definisce “tempo misto” quello della </w:t>
      </w:r>
      <w:r w:rsidRPr="00930DB3">
        <w:rPr>
          <w:b/>
          <w:bCs/>
          <w:i/>
          <w:iCs/>
        </w:rPr>
        <w:t>Coscienza</w:t>
      </w:r>
      <w:r>
        <w:rPr>
          <w:b/>
          <w:bCs/>
        </w:rPr>
        <w:t xml:space="preserve">, perché </w:t>
      </w:r>
      <w:r>
        <w:t>il passato irrompe continuamente nel presente, come il ricordo del padre mentre Zeno parla con Alberta.</w:t>
      </w:r>
    </w:p>
    <w:p w14:paraId="26BEDB3A" w14:textId="7609C69C" w:rsidR="00930DB3" w:rsidRDefault="00930DB3" w:rsidP="00930DB3">
      <w:pPr>
        <w:pStyle w:val="Paragrafoelenco"/>
        <w:jc w:val="both"/>
        <w:rPr>
          <w:b/>
          <w:bCs/>
        </w:rPr>
      </w:pPr>
      <w:r>
        <w:rPr>
          <w:b/>
          <w:bCs/>
        </w:rPr>
        <w:t>A ben</w:t>
      </w:r>
      <w:r w:rsidR="00C81A88">
        <w:rPr>
          <w:b/>
          <w:bCs/>
        </w:rPr>
        <w:t xml:space="preserve"> </w:t>
      </w:r>
      <w:r w:rsidR="00F52372">
        <w:rPr>
          <w:b/>
          <w:bCs/>
        </w:rPr>
        <w:t>“</w:t>
      </w:r>
      <w:r w:rsidR="00C81A88">
        <w:rPr>
          <w:b/>
          <w:bCs/>
        </w:rPr>
        <w:t>guardare</w:t>
      </w:r>
      <w:r>
        <w:rPr>
          <w:b/>
          <w:bCs/>
        </w:rPr>
        <w:t xml:space="preserve">, </w:t>
      </w:r>
      <w:r w:rsidR="00EC39E4">
        <w:rPr>
          <w:b/>
          <w:bCs/>
        </w:rPr>
        <w:t xml:space="preserve">però, </w:t>
      </w:r>
      <w:r>
        <w:rPr>
          <w:b/>
          <w:bCs/>
        </w:rPr>
        <w:t xml:space="preserve">si tratta di un </w:t>
      </w:r>
      <w:r w:rsidRPr="00930DB3">
        <w:rPr>
          <w:b/>
          <w:bCs/>
          <w:i/>
          <w:iCs/>
        </w:rPr>
        <w:t>tempo bloccato</w:t>
      </w:r>
      <w:r>
        <w:rPr>
          <w:b/>
          <w:bCs/>
        </w:rPr>
        <w:t>, che non porterà nessuna chiarificazione, nessuna progressiva formazione.</w:t>
      </w:r>
    </w:p>
    <w:p w14:paraId="4CA10C14" w14:textId="77777777" w:rsidR="00930DB3" w:rsidRDefault="00930DB3" w:rsidP="00930DB3">
      <w:pPr>
        <w:jc w:val="both"/>
      </w:pPr>
    </w:p>
    <w:p w14:paraId="5EF344EB" w14:textId="77777777" w:rsidR="00930DB3" w:rsidRDefault="00930DB3" w:rsidP="00930DB3">
      <w:pPr>
        <w:jc w:val="both"/>
      </w:pPr>
    </w:p>
    <w:p w14:paraId="038FB467" w14:textId="77777777" w:rsidR="00930DB3" w:rsidRDefault="00930DB3" w:rsidP="00930DB3">
      <w:pPr>
        <w:jc w:val="both"/>
      </w:pPr>
    </w:p>
    <w:p w14:paraId="4E601111" w14:textId="10790E0C" w:rsidR="00930DB3" w:rsidRDefault="00930DB3" w:rsidP="00930DB3">
      <w:pPr>
        <w:jc w:val="both"/>
        <w:rPr>
          <w:b/>
          <w:bCs/>
        </w:rPr>
      </w:pPr>
      <w:r>
        <w:rPr>
          <w:b/>
          <w:bCs/>
        </w:rPr>
        <w:t>LA LINGUA DI SVEVO</w:t>
      </w:r>
    </w:p>
    <w:p w14:paraId="5833F2D3" w14:textId="77777777" w:rsidR="00930DB3" w:rsidRDefault="00930DB3" w:rsidP="00930DB3">
      <w:pPr>
        <w:jc w:val="both"/>
        <w:rPr>
          <w:b/>
          <w:bCs/>
        </w:rPr>
      </w:pPr>
    </w:p>
    <w:p w14:paraId="3EB7F45B" w14:textId="1E890581" w:rsidR="00930DB3" w:rsidRDefault="00930DB3" w:rsidP="00930DB3">
      <w:pPr>
        <w:pStyle w:val="Paragrafoelenco"/>
        <w:numPr>
          <w:ilvl w:val="0"/>
          <w:numId w:val="1"/>
        </w:numPr>
        <w:jc w:val="both"/>
        <w:rPr>
          <w:b/>
          <w:bCs/>
        </w:rPr>
      </w:pPr>
      <w:r>
        <w:rPr>
          <w:b/>
          <w:bCs/>
        </w:rPr>
        <w:t xml:space="preserve">Svevo </w:t>
      </w:r>
      <w:r w:rsidRPr="00930DB3">
        <w:rPr>
          <w:b/>
          <w:bCs/>
          <w:i/>
          <w:iCs/>
        </w:rPr>
        <w:t>traduce in italiano dal dialetto triestino</w:t>
      </w:r>
      <w:r>
        <w:rPr>
          <w:b/>
          <w:bCs/>
        </w:rPr>
        <w:t xml:space="preserve"> ed attribuisce a ciò il tono poco brillante della sua scrittura, che ha invece ragioni diverse.</w:t>
      </w:r>
    </w:p>
    <w:p w14:paraId="17578C12" w14:textId="2CBB5B52" w:rsidR="00930DB3" w:rsidRDefault="00930DB3" w:rsidP="00930DB3">
      <w:pPr>
        <w:pStyle w:val="Paragrafoelenco"/>
        <w:jc w:val="both"/>
        <w:rPr>
          <w:b/>
          <w:bCs/>
        </w:rPr>
      </w:pPr>
      <w:r>
        <w:rPr>
          <w:b/>
          <w:bCs/>
        </w:rPr>
        <w:t xml:space="preserve">Ad un protagonista opaco, che si muove in un mondo grigio, corrisponde una </w:t>
      </w:r>
      <w:r w:rsidRPr="00930DB3">
        <w:rPr>
          <w:b/>
          <w:bCs/>
          <w:i/>
          <w:iCs/>
        </w:rPr>
        <w:t>prosa</w:t>
      </w:r>
      <w:r>
        <w:rPr>
          <w:b/>
          <w:bCs/>
        </w:rPr>
        <w:t xml:space="preserve"> </w:t>
      </w:r>
      <w:r w:rsidRPr="00930DB3">
        <w:rPr>
          <w:b/>
          <w:bCs/>
          <w:i/>
          <w:iCs/>
        </w:rPr>
        <w:t>dimessa e scolorita</w:t>
      </w:r>
      <w:r>
        <w:rPr>
          <w:b/>
          <w:bCs/>
        </w:rPr>
        <w:t xml:space="preserve">, riscattata da </w:t>
      </w:r>
      <w:r w:rsidRPr="00930DB3">
        <w:rPr>
          <w:b/>
          <w:bCs/>
          <w:i/>
          <w:iCs/>
        </w:rPr>
        <w:t>una punta di ironia</w:t>
      </w:r>
      <w:r>
        <w:rPr>
          <w:b/>
          <w:bCs/>
        </w:rPr>
        <w:t>. Riportane un esempio.</w:t>
      </w:r>
    </w:p>
    <w:p w14:paraId="016982B4" w14:textId="77777777" w:rsidR="00930DB3" w:rsidRDefault="00930DB3" w:rsidP="00930DB3">
      <w:pPr>
        <w:pStyle w:val="Paragrafoelenco"/>
        <w:jc w:val="both"/>
        <w:rPr>
          <w:b/>
          <w:bCs/>
        </w:rPr>
      </w:pPr>
    </w:p>
    <w:p w14:paraId="5AF0A452" w14:textId="160E849B" w:rsidR="00930DB3" w:rsidRDefault="00930DB3" w:rsidP="00930DB3">
      <w:pPr>
        <w:pStyle w:val="Paragrafoelenco"/>
        <w:jc w:val="both"/>
      </w:pPr>
      <w:r>
        <w:t>“… io, senza salutare nessuno, uscii dal salotto: nel corridoio presi il mio cappello. Curioso! Nessuno veniva a trattenermi. Allora mi trattenni da solo.”</w:t>
      </w:r>
    </w:p>
    <w:p w14:paraId="7F905503" w14:textId="77777777" w:rsidR="00470823" w:rsidRDefault="00470823" w:rsidP="00470823">
      <w:pPr>
        <w:jc w:val="both"/>
      </w:pPr>
    </w:p>
    <w:p w14:paraId="20B1531D" w14:textId="77777777" w:rsidR="00470823" w:rsidRDefault="00470823" w:rsidP="00470823">
      <w:pPr>
        <w:jc w:val="both"/>
      </w:pPr>
    </w:p>
    <w:p w14:paraId="7E1CC281" w14:textId="77777777" w:rsidR="00470823" w:rsidRDefault="00470823" w:rsidP="00470823">
      <w:pPr>
        <w:jc w:val="both"/>
      </w:pPr>
    </w:p>
    <w:p w14:paraId="3E9F8357" w14:textId="3F6551A7" w:rsidR="00470823" w:rsidRDefault="00470823" w:rsidP="00470823">
      <w:pPr>
        <w:jc w:val="both"/>
        <w:rPr>
          <w:b/>
          <w:bCs/>
        </w:rPr>
      </w:pPr>
      <w:r>
        <w:rPr>
          <w:b/>
          <w:bCs/>
        </w:rPr>
        <w:t>LE TECNICHE NARRATIVE</w:t>
      </w:r>
    </w:p>
    <w:p w14:paraId="16FE229D" w14:textId="77777777" w:rsidR="00470823" w:rsidRDefault="00470823" w:rsidP="00470823">
      <w:pPr>
        <w:jc w:val="both"/>
        <w:rPr>
          <w:b/>
          <w:bCs/>
        </w:rPr>
      </w:pPr>
    </w:p>
    <w:p w14:paraId="6196C220" w14:textId="4C03D8A1" w:rsidR="00470823" w:rsidRDefault="00470823" w:rsidP="00470823">
      <w:pPr>
        <w:pStyle w:val="Paragrafoelenco"/>
        <w:numPr>
          <w:ilvl w:val="0"/>
          <w:numId w:val="1"/>
        </w:numPr>
        <w:jc w:val="both"/>
        <w:rPr>
          <w:b/>
          <w:bCs/>
        </w:rPr>
      </w:pPr>
      <w:r>
        <w:rPr>
          <w:b/>
          <w:bCs/>
        </w:rPr>
        <w:t xml:space="preserve">L’espediente della </w:t>
      </w:r>
      <w:r w:rsidRPr="00470823">
        <w:rPr>
          <w:b/>
          <w:bCs/>
          <w:i/>
          <w:iCs/>
        </w:rPr>
        <w:t>memoria</w:t>
      </w:r>
      <w:r>
        <w:rPr>
          <w:b/>
          <w:bCs/>
        </w:rPr>
        <w:t xml:space="preserve">, scritta </w:t>
      </w:r>
      <w:r w:rsidRPr="00470823">
        <w:rPr>
          <w:b/>
          <w:bCs/>
          <w:i/>
          <w:iCs/>
        </w:rPr>
        <w:t>a scopo terapeutico</w:t>
      </w:r>
      <w:r>
        <w:rPr>
          <w:b/>
          <w:bCs/>
        </w:rPr>
        <w:t>, consente all’autore di prendersi molte libertà. La crisi d</w:t>
      </w:r>
      <w:r w:rsidR="00297EBF">
        <w:rPr>
          <w:b/>
          <w:bCs/>
        </w:rPr>
        <w:t>i</w:t>
      </w:r>
      <w:r>
        <w:rPr>
          <w:b/>
          <w:bCs/>
        </w:rPr>
        <w:t xml:space="preserve"> coscienza che investe il protagonista porta con sé, infatti, anche il </w:t>
      </w:r>
      <w:r w:rsidRPr="00470823">
        <w:rPr>
          <w:b/>
          <w:bCs/>
          <w:i/>
          <w:iCs/>
        </w:rPr>
        <w:t>dissolversi del concetto di realtà</w:t>
      </w:r>
      <w:r>
        <w:rPr>
          <w:b/>
          <w:bCs/>
        </w:rPr>
        <w:t>, come trama di rapporti razionali e coerenti.</w:t>
      </w:r>
    </w:p>
    <w:p w14:paraId="17A8796C" w14:textId="1886DFDF" w:rsidR="00470823" w:rsidRDefault="00470823" w:rsidP="00470823">
      <w:pPr>
        <w:pStyle w:val="Paragrafoelenco"/>
        <w:jc w:val="both"/>
        <w:rPr>
          <w:b/>
          <w:bCs/>
        </w:rPr>
      </w:pPr>
      <w:r>
        <w:rPr>
          <w:b/>
          <w:bCs/>
        </w:rPr>
        <w:t xml:space="preserve">Quali sono le </w:t>
      </w:r>
      <w:r w:rsidRPr="00470823">
        <w:rPr>
          <w:b/>
          <w:bCs/>
          <w:i/>
          <w:iCs/>
        </w:rPr>
        <w:t>novità stilistiche</w:t>
      </w:r>
      <w:r>
        <w:rPr>
          <w:b/>
          <w:bCs/>
        </w:rPr>
        <w:t xml:space="preserve"> più rilevanti introdotte da Svevo rispetto ai romanzi tradizionali? In che senso quest’opera si può definire un </w:t>
      </w:r>
      <w:r w:rsidRPr="00470823">
        <w:rPr>
          <w:b/>
          <w:bCs/>
          <w:i/>
          <w:iCs/>
        </w:rPr>
        <w:t>antiromanzo</w:t>
      </w:r>
      <w:r>
        <w:rPr>
          <w:b/>
          <w:bCs/>
        </w:rPr>
        <w:t>?</w:t>
      </w:r>
    </w:p>
    <w:p w14:paraId="08836E18" w14:textId="77777777" w:rsidR="00470823" w:rsidRDefault="00470823" w:rsidP="00470823">
      <w:pPr>
        <w:pStyle w:val="Paragrafoelenco"/>
        <w:jc w:val="both"/>
        <w:rPr>
          <w:b/>
          <w:bCs/>
        </w:rPr>
      </w:pPr>
    </w:p>
    <w:p w14:paraId="2683D4C2" w14:textId="26B9FCCC" w:rsidR="00470823" w:rsidRDefault="00470823" w:rsidP="00470823">
      <w:pPr>
        <w:pStyle w:val="Paragrafoelenco"/>
        <w:jc w:val="both"/>
      </w:pPr>
      <w:r w:rsidRPr="00470823">
        <w:rPr>
          <w:i/>
          <w:iCs/>
        </w:rPr>
        <w:t>La coscienza di Zeno</w:t>
      </w:r>
      <w:r w:rsidRPr="00470823">
        <w:t xml:space="preserve"> è un </w:t>
      </w:r>
      <w:r w:rsidRPr="00470823">
        <w:rPr>
          <w:i/>
          <w:iCs/>
        </w:rPr>
        <w:t>romanzo soggettivo</w:t>
      </w:r>
      <w:r w:rsidRPr="00470823">
        <w:t>,</w:t>
      </w:r>
      <w:r>
        <w:t xml:space="preserve"> </w:t>
      </w:r>
      <w:r w:rsidR="005A51C0">
        <w:t xml:space="preserve">nel quale </w:t>
      </w:r>
      <w:r>
        <w:t>narratore e protagonista coincidono</w:t>
      </w:r>
      <w:r w:rsidR="00322492">
        <w:t>.</w:t>
      </w:r>
      <w:r>
        <w:t xml:space="preserve"> </w:t>
      </w:r>
      <w:r w:rsidRPr="00322492">
        <w:rPr>
          <w:i/>
          <w:iCs/>
        </w:rPr>
        <w:t>Zeno</w:t>
      </w:r>
      <w:r w:rsidR="00322492" w:rsidRPr="00322492">
        <w:rPr>
          <w:i/>
          <w:iCs/>
        </w:rPr>
        <w:t>-narratore</w:t>
      </w:r>
      <w:r>
        <w:t xml:space="preserve">, da vecchio, ripercorre alcuni momenti salienti della sua </w:t>
      </w:r>
      <w:r w:rsidR="009E093E">
        <w:t>malattia</w:t>
      </w:r>
      <w:r>
        <w:t>, per risolvere i suoi disturbi psicosomatici allo stomaco e cercare di smettere di fumare.</w:t>
      </w:r>
    </w:p>
    <w:p w14:paraId="7529907D" w14:textId="77777777" w:rsidR="00F52372" w:rsidRDefault="00322492" w:rsidP="00763361">
      <w:pPr>
        <w:pStyle w:val="Paragrafoelenco"/>
        <w:jc w:val="both"/>
      </w:pPr>
      <w:r>
        <w:rPr>
          <w:i/>
          <w:iCs/>
        </w:rPr>
        <w:t>P</w:t>
      </w:r>
      <w:r w:rsidR="00470823">
        <w:rPr>
          <w:i/>
          <w:iCs/>
        </w:rPr>
        <w:t>erò, investe della sua ottica stravolta anche il resoconto dei fatti,</w:t>
      </w:r>
      <w:r w:rsidR="00470823">
        <w:t xml:space="preserve"> che sono filtrati attraverso le sue poco attendibili reazioni soggettive</w:t>
      </w:r>
      <w:r>
        <w:t xml:space="preserve">, senza </w:t>
      </w:r>
      <w:r w:rsidR="00DE60B5">
        <w:t xml:space="preserve">una </w:t>
      </w:r>
      <w:r>
        <w:t xml:space="preserve">presa di distanza critica da </w:t>
      </w:r>
      <w:r w:rsidRPr="00322492">
        <w:rPr>
          <w:i/>
          <w:iCs/>
        </w:rPr>
        <w:t>Zeno-personaggio</w:t>
      </w:r>
      <w:r>
        <w:rPr>
          <w:i/>
          <w:iCs/>
        </w:rPr>
        <w:t>.</w:t>
      </w:r>
      <w:r w:rsidR="00470823">
        <w:t xml:space="preserve"> Infatti, </w:t>
      </w:r>
      <w:r w:rsidR="002D1503">
        <w:t xml:space="preserve">(come avverte il dottor S. nella </w:t>
      </w:r>
      <w:r w:rsidR="00F52372">
        <w:t>“</w:t>
      </w:r>
      <w:r w:rsidR="002D1503">
        <w:t>Prefazione</w:t>
      </w:r>
      <w:r w:rsidR="00F52372">
        <w:t>”</w:t>
      </w:r>
      <w:r w:rsidR="002D1503">
        <w:t xml:space="preserve">) </w:t>
      </w:r>
      <w:r w:rsidR="00470823" w:rsidRPr="00470823">
        <w:rPr>
          <w:i/>
          <w:iCs/>
        </w:rPr>
        <w:t>questo è un romanzo misto di bugie e verità</w:t>
      </w:r>
      <w:r w:rsidR="0059760A">
        <w:rPr>
          <w:i/>
          <w:iCs/>
        </w:rPr>
        <w:t xml:space="preserve">, </w:t>
      </w:r>
      <w:r w:rsidR="00F52372">
        <w:t xml:space="preserve">dato che </w:t>
      </w:r>
      <w:r w:rsidR="0059760A">
        <w:t xml:space="preserve">Zeno non </w:t>
      </w:r>
      <w:r w:rsidR="002D1503">
        <w:t xml:space="preserve">è </w:t>
      </w:r>
      <w:r w:rsidR="001F0A2C">
        <w:t xml:space="preserve">sempre </w:t>
      </w:r>
      <w:r w:rsidR="0059760A">
        <w:t>consapevole d</w:t>
      </w:r>
      <w:r w:rsidR="00763361">
        <w:t>elle situazioni</w:t>
      </w:r>
      <w:r w:rsidR="00F52372">
        <w:t xml:space="preserve"> che vive.</w:t>
      </w:r>
      <w:r w:rsidR="00763361">
        <w:t xml:space="preserve"> </w:t>
      </w:r>
    </w:p>
    <w:p w14:paraId="4A6192D1" w14:textId="31B972E1" w:rsidR="002D1503" w:rsidRDefault="00763361" w:rsidP="00763361">
      <w:pPr>
        <w:pStyle w:val="Paragrafoelenco"/>
        <w:jc w:val="both"/>
      </w:pPr>
      <w:r>
        <w:t xml:space="preserve">Ad esempio, </w:t>
      </w:r>
      <w:r w:rsidRPr="00763361">
        <w:rPr>
          <w:i/>
          <w:iCs/>
        </w:rPr>
        <w:t>non capisce di non essere corrisposto da Ada</w:t>
      </w:r>
      <w:r>
        <w:t xml:space="preserve">, </w:t>
      </w:r>
      <w:r w:rsidRPr="002D1503">
        <w:rPr>
          <w:i/>
          <w:iCs/>
        </w:rPr>
        <w:t>perché sovrappone il sogno alla realtà</w:t>
      </w:r>
      <w:r>
        <w:t xml:space="preserve">. </w:t>
      </w:r>
      <w:r w:rsidR="00FE1A13">
        <w:t xml:space="preserve">Il fatto che Ada non voglia separarsi dal violino di Guido, che ha in custodia, è già </w:t>
      </w:r>
      <w:r w:rsidR="004D2DC2">
        <w:t xml:space="preserve">un </w:t>
      </w:r>
      <w:r w:rsidR="00FE1A13">
        <w:t>segno del suo trasporto per lui; segno che Zeno ignora,</w:t>
      </w:r>
      <w:r w:rsidR="00F52372">
        <w:t xml:space="preserve"> insistendo nella sua proposta</w:t>
      </w:r>
      <w:r w:rsidR="00FE1A13">
        <w:t xml:space="preserve">. </w:t>
      </w:r>
    </w:p>
    <w:p w14:paraId="76F9A123" w14:textId="249240DF" w:rsidR="00470823" w:rsidRPr="0059760A" w:rsidRDefault="0059760A" w:rsidP="00763361">
      <w:pPr>
        <w:pStyle w:val="Paragrafoelenco"/>
        <w:jc w:val="both"/>
      </w:pPr>
      <w:r>
        <w:t xml:space="preserve">                                           </w:t>
      </w:r>
      <w:r w:rsidR="00763361">
        <w:t xml:space="preserve">                                                             </w:t>
      </w:r>
      <w:r w:rsidR="002D1503">
        <w:t xml:space="preserve">                                    </w:t>
      </w:r>
      <w:r w:rsidRPr="00FE1A13">
        <w:rPr>
          <w:b/>
          <w:bCs/>
        </w:rPr>
        <w:t>p. 2</w:t>
      </w:r>
      <w:r w:rsidR="00FE1A13">
        <w:t xml:space="preserve">                                                                                                                                            </w:t>
      </w:r>
    </w:p>
    <w:p w14:paraId="1020035C" w14:textId="69919F64" w:rsidR="00470823" w:rsidRDefault="00BF519B" w:rsidP="00470823">
      <w:pPr>
        <w:ind w:left="708"/>
        <w:jc w:val="both"/>
      </w:pPr>
      <w:r>
        <w:lastRenderedPageBreak/>
        <w:t xml:space="preserve">Oltre a violare il patto di verità con il lettore (tipico dell’autobiografia), </w:t>
      </w:r>
      <w:r w:rsidRPr="00BF519B">
        <w:rPr>
          <w:i/>
          <w:iCs/>
        </w:rPr>
        <w:t xml:space="preserve">Svevo </w:t>
      </w:r>
      <w:r w:rsidR="005A51C0">
        <w:rPr>
          <w:i/>
          <w:iCs/>
        </w:rPr>
        <w:t xml:space="preserve">abbandona </w:t>
      </w:r>
      <w:r w:rsidRPr="00BF519B">
        <w:rPr>
          <w:i/>
          <w:iCs/>
        </w:rPr>
        <w:t>l’ordine logico-cronologico del romanzo</w:t>
      </w:r>
      <w:r>
        <w:t xml:space="preserve"> </w:t>
      </w:r>
      <w:r w:rsidRPr="00BF519B">
        <w:rPr>
          <w:i/>
          <w:iCs/>
        </w:rPr>
        <w:t>a favore di un ordine tematico</w:t>
      </w:r>
      <w:r w:rsidR="00C60671">
        <w:rPr>
          <w:vertAlign w:val="superscript"/>
        </w:rPr>
        <w:t>3</w:t>
      </w:r>
      <w:r>
        <w:t xml:space="preserve">. Per questo, il suo può essere definito un </w:t>
      </w:r>
      <w:r w:rsidRPr="00BF519B">
        <w:rPr>
          <w:i/>
          <w:iCs/>
        </w:rPr>
        <w:t>antiromanzo</w:t>
      </w:r>
      <w:r>
        <w:t>.</w:t>
      </w:r>
    </w:p>
    <w:p w14:paraId="762B14C5" w14:textId="77777777" w:rsidR="00BF519B" w:rsidRDefault="00BF519B" w:rsidP="00BF519B">
      <w:pPr>
        <w:jc w:val="both"/>
      </w:pPr>
    </w:p>
    <w:p w14:paraId="4B3EF8E5" w14:textId="77777777" w:rsidR="00BF519B" w:rsidRDefault="00BF519B" w:rsidP="00BF519B">
      <w:pPr>
        <w:jc w:val="both"/>
      </w:pPr>
    </w:p>
    <w:p w14:paraId="50A879CC" w14:textId="2411E02C" w:rsidR="00BF519B" w:rsidRDefault="00BF519B" w:rsidP="00BF519B">
      <w:pPr>
        <w:pStyle w:val="Paragrafoelenco"/>
        <w:numPr>
          <w:ilvl w:val="0"/>
          <w:numId w:val="1"/>
        </w:numPr>
        <w:jc w:val="both"/>
        <w:rPr>
          <w:b/>
          <w:bCs/>
        </w:rPr>
      </w:pPr>
      <w:r>
        <w:rPr>
          <w:b/>
          <w:bCs/>
        </w:rPr>
        <w:t xml:space="preserve">Sai indicare un esempio di </w:t>
      </w:r>
      <w:r w:rsidRPr="00BF519B">
        <w:rPr>
          <w:b/>
          <w:bCs/>
          <w:i/>
          <w:iCs/>
        </w:rPr>
        <w:t>monologo interiore</w:t>
      </w:r>
      <w:r>
        <w:rPr>
          <w:b/>
          <w:bCs/>
        </w:rPr>
        <w:t>?</w:t>
      </w:r>
    </w:p>
    <w:p w14:paraId="4B2F343A" w14:textId="77777777" w:rsidR="00BF519B" w:rsidRDefault="00BF519B" w:rsidP="00BF519B">
      <w:pPr>
        <w:pStyle w:val="Paragrafoelenco"/>
        <w:jc w:val="both"/>
        <w:rPr>
          <w:b/>
          <w:bCs/>
        </w:rPr>
      </w:pPr>
    </w:p>
    <w:p w14:paraId="0E2C2909" w14:textId="08BF4EC5" w:rsidR="00BF519B" w:rsidRDefault="00BF519B" w:rsidP="00BF519B">
      <w:pPr>
        <w:pStyle w:val="Paragrafoelenco"/>
        <w:jc w:val="both"/>
        <w:rPr>
          <w:b/>
          <w:bCs/>
        </w:rPr>
      </w:pPr>
      <w:r>
        <w:t xml:space="preserve">Un esempio di </w:t>
      </w:r>
      <w:r w:rsidRPr="00BF519B">
        <w:rPr>
          <w:i/>
          <w:iCs/>
        </w:rPr>
        <w:t>monologo interiore</w:t>
      </w:r>
      <w:r>
        <w:t xml:space="preserve"> è quando Zeno giustifica </w:t>
      </w:r>
      <w:r w:rsidRPr="00BF519B">
        <w:rPr>
          <w:i/>
          <w:iCs/>
        </w:rPr>
        <w:t>la sua tendenza alla dilazione</w:t>
      </w:r>
      <w:r>
        <w:t>: “Se non procedevo, ciò era dovuto ai dubbi su me stesso. Io m’aspettavo di diventare più nobile, più forte, più degno della mia divina fanciulla (stilema foscoliano). Ciò poteva avvenire da un momento all’altro. Perché non aspettare?”</w:t>
      </w:r>
    </w:p>
    <w:p w14:paraId="7C9C22D9" w14:textId="77777777" w:rsidR="00BF519B" w:rsidRDefault="00BF519B" w:rsidP="00BF519B">
      <w:pPr>
        <w:jc w:val="both"/>
        <w:rPr>
          <w:b/>
          <w:bCs/>
        </w:rPr>
      </w:pPr>
    </w:p>
    <w:p w14:paraId="73A34DE0" w14:textId="77777777" w:rsidR="00BF519B" w:rsidRDefault="00BF519B" w:rsidP="00BF519B">
      <w:pPr>
        <w:jc w:val="both"/>
        <w:rPr>
          <w:b/>
          <w:bCs/>
        </w:rPr>
      </w:pPr>
    </w:p>
    <w:p w14:paraId="2F2EC959" w14:textId="337F4F25" w:rsidR="00BF519B" w:rsidRDefault="00BF519B" w:rsidP="00BF519B">
      <w:pPr>
        <w:pStyle w:val="Paragrafoelenco"/>
        <w:numPr>
          <w:ilvl w:val="0"/>
          <w:numId w:val="1"/>
        </w:numPr>
        <w:jc w:val="both"/>
        <w:rPr>
          <w:b/>
          <w:bCs/>
        </w:rPr>
      </w:pPr>
      <w:r>
        <w:rPr>
          <w:b/>
          <w:bCs/>
        </w:rPr>
        <w:t>La natura del protagonista è celata nel nome, che sembra già prefigurarne il destino. Cosa significa, infatti, il nome “Zeno”? E che differenza noti con Alfonso Nitti</w:t>
      </w:r>
      <w:r w:rsidR="00AE7EE0">
        <w:rPr>
          <w:b/>
          <w:bCs/>
        </w:rPr>
        <w:t>, il protagonista del primo romanzo sveviano?</w:t>
      </w:r>
    </w:p>
    <w:p w14:paraId="48FF06C9" w14:textId="77777777" w:rsidR="00AE7EE0" w:rsidRDefault="00AE7EE0" w:rsidP="00AE7EE0">
      <w:pPr>
        <w:jc w:val="both"/>
        <w:rPr>
          <w:b/>
          <w:bCs/>
        </w:rPr>
      </w:pPr>
    </w:p>
    <w:p w14:paraId="6CB3B28C" w14:textId="62E67E02" w:rsidR="00AE7EE0" w:rsidRDefault="00AE7EE0" w:rsidP="00AE7EE0">
      <w:pPr>
        <w:ind w:left="708"/>
        <w:jc w:val="both"/>
      </w:pPr>
      <w:r w:rsidRPr="00AE7EE0">
        <w:rPr>
          <w:i/>
          <w:iCs/>
        </w:rPr>
        <w:t>Xenos</w:t>
      </w:r>
      <w:r>
        <w:rPr>
          <w:i/>
          <w:iCs/>
        </w:rPr>
        <w:t xml:space="preserve"> </w:t>
      </w:r>
      <w:r>
        <w:t xml:space="preserve">in greco significa </w:t>
      </w:r>
      <w:r w:rsidRPr="00AE7EE0">
        <w:rPr>
          <w:i/>
          <w:iCs/>
        </w:rPr>
        <w:t>lo straniero</w:t>
      </w:r>
      <w:r>
        <w:t xml:space="preserve">, l’estraneo, qui inteso nel senso di </w:t>
      </w:r>
      <w:r w:rsidRPr="00AE7EE0">
        <w:rPr>
          <w:i/>
          <w:iCs/>
        </w:rPr>
        <w:t>estraneo alla vita</w:t>
      </w:r>
      <w:r>
        <w:t xml:space="preserve">. </w:t>
      </w:r>
      <w:r w:rsidRPr="00DB791A">
        <w:rPr>
          <w:i/>
          <w:iCs/>
        </w:rPr>
        <w:t>Alfonso Nitti</w:t>
      </w:r>
      <w:r>
        <w:t xml:space="preserve"> </w:t>
      </w:r>
      <w:r w:rsidRPr="00DB791A">
        <w:rPr>
          <w:i/>
          <w:iCs/>
        </w:rPr>
        <w:t>è un impiegato di banca</w:t>
      </w:r>
      <w:r w:rsidR="00981C45">
        <w:rPr>
          <w:i/>
          <w:iCs/>
        </w:rPr>
        <w:t xml:space="preserve"> </w:t>
      </w:r>
      <w:r w:rsidR="00981C45" w:rsidRPr="00981C45">
        <w:t>con velleità di scrittore</w:t>
      </w:r>
      <w:r>
        <w:t>, che s’invaghisce della figlia del suo direttore (il dottor Maller) e con ciò va a cacciarsi in un mondo che lo considera inferiore</w:t>
      </w:r>
      <w:r w:rsidR="0079659E">
        <w:t>, oltre ad essere</w:t>
      </w:r>
      <w:r w:rsidR="00203795">
        <w:t xml:space="preserve"> vittima del suo carattere</w:t>
      </w:r>
      <w:r w:rsidR="00C60671">
        <w:t xml:space="preserve"> indeciso.</w:t>
      </w:r>
      <w:r>
        <w:t xml:space="preserve"> </w:t>
      </w:r>
      <w:r w:rsidRPr="00AE7EE0">
        <w:rPr>
          <w:i/>
          <w:iCs/>
        </w:rPr>
        <w:t xml:space="preserve">L’inettitudine del protagonista e il </w:t>
      </w:r>
      <w:r w:rsidR="00DB791A">
        <w:rPr>
          <w:i/>
          <w:iCs/>
        </w:rPr>
        <w:t xml:space="preserve">suo </w:t>
      </w:r>
      <w:r w:rsidRPr="00AE7EE0">
        <w:rPr>
          <w:i/>
          <w:iCs/>
        </w:rPr>
        <w:t xml:space="preserve">prevedibile fallimento </w:t>
      </w:r>
      <w:r w:rsidR="00BE3547">
        <w:t xml:space="preserve">(che si conclude con un suicidio) </w:t>
      </w:r>
      <w:r w:rsidRPr="00AE7EE0">
        <w:rPr>
          <w:i/>
          <w:iCs/>
        </w:rPr>
        <w:t xml:space="preserve">hanno, perciò, </w:t>
      </w:r>
      <w:r w:rsidR="00C60671" w:rsidRPr="00AE7EE0">
        <w:rPr>
          <w:i/>
          <w:iCs/>
        </w:rPr>
        <w:t xml:space="preserve">anche </w:t>
      </w:r>
      <w:r w:rsidRPr="00AE7EE0">
        <w:rPr>
          <w:i/>
          <w:iCs/>
        </w:rPr>
        <w:t>radici di classe.</w:t>
      </w:r>
    </w:p>
    <w:p w14:paraId="439A6F66" w14:textId="718FBBAE" w:rsidR="00AE7EE0" w:rsidRDefault="00AE7EE0" w:rsidP="00AE7EE0">
      <w:pPr>
        <w:ind w:left="708"/>
        <w:jc w:val="both"/>
      </w:pPr>
      <w:r w:rsidRPr="00AE7EE0">
        <w:rPr>
          <w:i/>
          <w:iCs/>
        </w:rPr>
        <w:t>Zeno è ricco</w:t>
      </w:r>
      <w:r>
        <w:t xml:space="preserve"> e appartiene allo stesso ambiente dei Malfenti. Nel suo terzo romanzo, dunque, Svevo preferisce glissare sugli aspetti sociali e ricondurre la vicenda solo ad </w:t>
      </w:r>
      <w:r w:rsidRPr="00DB791A">
        <w:rPr>
          <w:i/>
          <w:iCs/>
        </w:rPr>
        <w:t>un problema di</w:t>
      </w:r>
      <w:r>
        <w:t xml:space="preserve"> </w:t>
      </w:r>
      <w:r w:rsidRPr="00AE7EE0">
        <w:rPr>
          <w:i/>
          <w:iCs/>
        </w:rPr>
        <w:t>disagio psicologico</w:t>
      </w:r>
      <w:r>
        <w:rPr>
          <w:i/>
          <w:iCs/>
        </w:rPr>
        <w:t xml:space="preserve">. </w:t>
      </w:r>
      <w:r>
        <w:t xml:space="preserve">Questo rende più convincente </w:t>
      </w:r>
      <w:r w:rsidRPr="00AE7EE0">
        <w:rPr>
          <w:i/>
          <w:iCs/>
        </w:rPr>
        <w:t>il successo finale dell’inetto</w:t>
      </w:r>
      <w:r>
        <w:t xml:space="preserve">, ossia la conclusione a cui è legata la critica dell’autore </w:t>
      </w:r>
      <w:r w:rsidR="00F52372">
        <w:t>a</w:t>
      </w:r>
      <w:r>
        <w:t>lla società del suo tempo.</w:t>
      </w:r>
    </w:p>
    <w:p w14:paraId="7012ED96" w14:textId="77777777" w:rsidR="00AE7EE0" w:rsidRDefault="00AE7EE0" w:rsidP="00AE7EE0">
      <w:pPr>
        <w:jc w:val="both"/>
      </w:pPr>
    </w:p>
    <w:p w14:paraId="02612F01" w14:textId="42846E8B" w:rsidR="00AE7EE0" w:rsidRDefault="00FE1A13" w:rsidP="00FE1A13">
      <w:pPr>
        <w:ind w:left="708"/>
        <w:jc w:val="both"/>
        <w:rPr>
          <w:b/>
          <w:bCs/>
        </w:rPr>
      </w:pPr>
      <w:r w:rsidRPr="00FE1A13">
        <w:rPr>
          <w:b/>
          <w:bCs/>
        </w:rPr>
        <w:t xml:space="preserve">Il </w:t>
      </w:r>
      <w:r>
        <w:rPr>
          <w:b/>
          <w:bCs/>
          <w:i/>
          <w:iCs/>
        </w:rPr>
        <w:t>romanzo modernista</w:t>
      </w:r>
      <w:r>
        <w:rPr>
          <w:b/>
          <w:bCs/>
        </w:rPr>
        <w:t xml:space="preserve"> distrugge l’oggettività della trama e vi sostituisce </w:t>
      </w:r>
      <w:r w:rsidRPr="00FE1A13">
        <w:rPr>
          <w:b/>
          <w:bCs/>
          <w:i/>
          <w:iCs/>
        </w:rPr>
        <w:t>l’imperio soggettivo della Coscienza</w:t>
      </w:r>
      <w:r>
        <w:rPr>
          <w:b/>
          <w:bCs/>
        </w:rPr>
        <w:t>, scandagliata anche ne</w:t>
      </w:r>
      <w:r w:rsidR="000937AA">
        <w:rPr>
          <w:b/>
          <w:bCs/>
        </w:rPr>
        <w:t xml:space="preserve">lle sue </w:t>
      </w:r>
      <w:r w:rsidR="000937AA" w:rsidRPr="000937AA">
        <w:rPr>
          <w:b/>
          <w:bCs/>
          <w:i/>
          <w:iCs/>
        </w:rPr>
        <w:t>pulsioni</w:t>
      </w:r>
      <w:r w:rsidRPr="00FE1A13">
        <w:rPr>
          <w:b/>
          <w:bCs/>
          <w:i/>
          <w:iCs/>
        </w:rPr>
        <w:t xml:space="preserve"> inconsc</w:t>
      </w:r>
      <w:r w:rsidR="000937AA">
        <w:rPr>
          <w:b/>
          <w:bCs/>
          <w:i/>
          <w:iCs/>
        </w:rPr>
        <w:t>e</w:t>
      </w:r>
      <w:r>
        <w:rPr>
          <w:b/>
          <w:bCs/>
        </w:rPr>
        <w:t>, che diventano più decisiv</w:t>
      </w:r>
      <w:r w:rsidR="000937AA">
        <w:rPr>
          <w:b/>
          <w:bCs/>
        </w:rPr>
        <w:t>e</w:t>
      </w:r>
      <w:r>
        <w:rPr>
          <w:b/>
          <w:bCs/>
        </w:rPr>
        <w:t xml:space="preserve"> dei fatti concreti.</w:t>
      </w:r>
    </w:p>
    <w:p w14:paraId="7935DDE5" w14:textId="77777777" w:rsidR="00FE1A13" w:rsidRDefault="00FE1A13" w:rsidP="00FE1A13">
      <w:pPr>
        <w:ind w:left="708"/>
        <w:jc w:val="both"/>
        <w:rPr>
          <w:b/>
          <w:bCs/>
        </w:rPr>
      </w:pPr>
    </w:p>
    <w:p w14:paraId="53168E67" w14:textId="77777777" w:rsidR="00FE1A13" w:rsidRPr="00FE1A13" w:rsidRDefault="00FE1A13" w:rsidP="00FE1A13">
      <w:pPr>
        <w:ind w:left="708"/>
        <w:jc w:val="both"/>
        <w:rPr>
          <w:b/>
          <w:bCs/>
        </w:rPr>
      </w:pPr>
    </w:p>
    <w:p w14:paraId="051A70C7" w14:textId="77777777" w:rsidR="00AE7EE0" w:rsidRDefault="00AE7EE0" w:rsidP="00AE7EE0">
      <w:pPr>
        <w:jc w:val="both"/>
      </w:pPr>
    </w:p>
    <w:p w14:paraId="5E2EAADC" w14:textId="5BA040BD" w:rsidR="00AE7EE0" w:rsidRDefault="00AE7EE0" w:rsidP="00AE7EE0">
      <w:pPr>
        <w:jc w:val="both"/>
        <w:rPr>
          <w:b/>
          <w:bCs/>
        </w:rPr>
      </w:pPr>
      <w:r>
        <w:rPr>
          <w:b/>
          <w:bCs/>
        </w:rPr>
        <w:t>IL CONTESTO</w:t>
      </w:r>
    </w:p>
    <w:p w14:paraId="18D417F7" w14:textId="77777777" w:rsidR="00AE7EE0" w:rsidRDefault="00AE7EE0" w:rsidP="00AE7EE0">
      <w:pPr>
        <w:jc w:val="both"/>
        <w:rPr>
          <w:b/>
          <w:bCs/>
        </w:rPr>
      </w:pPr>
    </w:p>
    <w:p w14:paraId="194B12E1" w14:textId="06CF1CE8" w:rsidR="00AE7EE0" w:rsidRDefault="00AE7EE0" w:rsidP="00AE7EE0">
      <w:pPr>
        <w:pStyle w:val="Paragrafoelenco"/>
        <w:numPr>
          <w:ilvl w:val="0"/>
          <w:numId w:val="1"/>
        </w:numPr>
        <w:jc w:val="both"/>
        <w:rPr>
          <w:b/>
          <w:bCs/>
        </w:rPr>
      </w:pPr>
      <w:r>
        <w:rPr>
          <w:b/>
          <w:bCs/>
        </w:rPr>
        <w:t xml:space="preserve">Come appare </w:t>
      </w:r>
      <w:r w:rsidRPr="00AE7EE0">
        <w:rPr>
          <w:b/>
          <w:bCs/>
          <w:i/>
          <w:iCs/>
        </w:rPr>
        <w:t>il mondo della finanza</w:t>
      </w:r>
      <w:r>
        <w:rPr>
          <w:b/>
          <w:bCs/>
        </w:rPr>
        <w:t xml:space="preserve"> nelle pagine finali della </w:t>
      </w:r>
      <w:r w:rsidRPr="00AE7EE0">
        <w:rPr>
          <w:b/>
          <w:bCs/>
          <w:i/>
          <w:iCs/>
        </w:rPr>
        <w:t>Coscienza</w:t>
      </w:r>
      <w:r>
        <w:rPr>
          <w:b/>
          <w:bCs/>
        </w:rPr>
        <w:t>? Perché l’autore vede in esso</w:t>
      </w:r>
      <w:r w:rsidR="004C53BA">
        <w:rPr>
          <w:b/>
          <w:bCs/>
        </w:rPr>
        <w:t xml:space="preserve"> i segni d’una </w:t>
      </w:r>
      <w:r w:rsidR="004C53BA" w:rsidRPr="004C53BA">
        <w:rPr>
          <w:b/>
          <w:bCs/>
          <w:i/>
          <w:iCs/>
        </w:rPr>
        <w:t>crisi di civiltà</w:t>
      </w:r>
      <w:r w:rsidR="004C53BA">
        <w:rPr>
          <w:b/>
          <w:bCs/>
        </w:rPr>
        <w:t>?</w:t>
      </w:r>
    </w:p>
    <w:p w14:paraId="2C580FC5" w14:textId="77777777" w:rsidR="004C53BA" w:rsidRDefault="004C53BA" w:rsidP="004C53BA">
      <w:pPr>
        <w:pStyle w:val="Paragrafoelenco"/>
        <w:jc w:val="both"/>
        <w:rPr>
          <w:b/>
          <w:bCs/>
        </w:rPr>
      </w:pPr>
    </w:p>
    <w:p w14:paraId="4625903C" w14:textId="2954EC00" w:rsidR="004C53BA" w:rsidRPr="004C53BA" w:rsidRDefault="004C53BA" w:rsidP="004C53BA">
      <w:pPr>
        <w:pStyle w:val="Paragrafoelenco"/>
        <w:jc w:val="both"/>
      </w:pPr>
      <w:r>
        <w:t xml:space="preserve">Nelle pagine finali della </w:t>
      </w:r>
      <w:r w:rsidRPr="004C53BA">
        <w:rPr>
          <w:i/>
          <w:iCs/>
        </w:rPr>
        <w:t>Coscienza</w:t>
      </w:r>
      <w:r>
        <w:rPr>
          <w:i/>
          <w:iCs/>
        </w:rPr>
        <w:t>, Zeno dichiara di essere guarito,</w:t>
      </w:r>
      <w:r>
        <w:t xml:space="preserve"> nel senso che </w:t>
      </w:r>
      <w:r w:rsidRPr="004C53BA">
        <w:rPr>
          <w:i/>
          <w:iCs/>
        </w:rPr>
        <w:t xml:space="preserve">ormai è </w:t>
      </w:r>
      <w:r w:rsidR="00CA74D7">
        <w:rPr>
          <w:i/>
          <w:iCs/>
        </w:rPr>
        <w:t xml:space="preserve">rientrato nel conformismo, </w:t>
      </w:r>
      <w:r w:rsidR="00CA74D7" w:rsidRPr="00CA74D7">
        <w:t xml:space="preserve">o </w:t>
      </w:r>
      <w:r w:rsidR="00C60671">
        <w:t xml:space="preserve">- </w:t>
      </w:r>
      <w:r w:rsidR="00CA74D7">
        <w:t xml:space="preserve">per </w:t>
      </w:r>
      <w:r w:rsidR="00CA74D7" w:rsidRPr="00CA74D7">
        <w:t xml:space="preserve">meglio </w:t>
      </w:r>
      <w:r w:rsidR="00CA74D7">
        <w:t xml:space="preserve">dire </w:t>
      </w:r>
      <w:r w:rsidR="00C60671">
        <w:t xml:space="preserve">- </w:t>
      </w:r>
      <w:r w:rsidR="00CA74D7" w:rsidRPr="00CA74D7">
        <w:t>nella malattia generale della classe a cui appartiene</w:t>
      </w:r>
      <w:r w:rsidR="00931FF8">
        <w:t xml:space="preserve"> (e forse dell’intera umanità)</w:t>
      </w:r>
      <w:r w:rsidR="00CA74D7" w:rsidRPr="00C60671">
        <w:t>:</w:t>
      </w:r>
      <w:r w:rsidR="00CA74D7">
        <w:rPr>
          <w:i/>
          <w:iCs/>
        </w:rPr>
        <w:t xml:space="preserve"> il cinismo. </w:t>
      </w:r>
      <w:r>
        <w:t xml:space="preserve">Infatti, dopo </w:t>
      </w:r>
      <w:r w:rsidR="004660A4">
        <w:t>il</w:t>
      </w:r>
      <w:r>
        <w:t xml:space="preserve"> rovinoso fallimento di Guido per via di azzardate speculazioni in </w:t>
      </w:r>
      <w:r w:rsidR="00EA3F5E">
        <w:t>BORSA</w:t>
      </w:r>
      <w:r>
        <w:t xml:space="preserve">, riesce a salvare il patrimonio di famiglia con una </w:t>
      </w:r>
      <w:r w:rsidRPr="004C53BA">
        <w:rPr>
          <w:i/>
          <w:iCs/>
        </w:rPr>
        <w:t>fortunata operazione sui profitti di guerra</w:t>
      </w:r>
      <w:r>
        <w:t xml:space="preserve"> e si prende una </w:t>
      </w:r>
      <w:r w:rsidRPr="004C53BA">
        <w:rPr>
          <w:i/>
          <w:iCs/>
        </w:rPr>
        <w:t>rivincita morale sul rivale</w:t>
      </w:r>
      <w:r w:rsidR="00587CAF">
        <w:rPr>
          <w:vertAlign w:val="superscript"/>
        </w:rPr>
        <w:t>4</w:t>
      </w:r>
      <w:r>
        <w:t>.</w:t>
      </w:r>
    </w:p>
    <w:p w14:paraId="20DEDDB9" w14:textId="77777777" w:rsidR="00732660" w:rsidRDefault="004C53BA" w:rsidP="00732660">
      <w:pPr>
        <w:ind w:left="708"/>
        <w:jc w:val="both"/>
      </w:pPr>
      <w:r w:rsidRPr="004C53BA">
        <w:t>Il mondo dell’alta finanza</w:t>
      </w:r>
      <w:r>
        <w:t xml:space="preserve"> è un </w:t>
      </w:r>
      <w:r w:rsidRPr="004C53BA">
        <w:rPr>
          <w:i/>
          <w:iCs/>
        </w:rPr>
        <w:t>mondo di squali</w:t>
      </w:r>
      <w:r>
        <w:t xml:space="preserve">, raffinati nel calcolo, ma </w:t>
      </w:r>
      <w:r w:rsidRPr="004C53BA">
        <w:rPr>
          <w:i/>
          <w:iCs/>
        </w:rPr>
        <w:t>ciechi riguardo alle future conseguenze delle proprie azioni.</w:t>
      </w:r>
      <w:r w:rsidR="00732660">
        <w:t xml:space="preserve"> </w:t>
      </w:r>
    </w:p>
    <w:p w14:paraId="4F998D4A" w14:textId="2C4D6120" w:rsidR="00DB791A" w:rsidRDefault="004C53BA" w:rsidP="00732660">
      <w:pPr>
        <w:ind w:left="708"/>
        <w:jc w:val="both"/>
      </w:pPr>
      <w:r>
        <w:t>L’autore fa dire a Zeno</w:t>
      </w:r>
      <w:r w:rsidR="00791B82">
        <w:t xml:space="preserve"> (</w:t>
      </w:r>
      <w:r>
        <w:t>in tono per metà divertito</w:t>
      </w:r>
      <w:r w:rsidR="00791B82">
        <w:t>)</w:t>
      </w:r>
      <w:r>
        <w:t xml:space="preserve"> che la concorrenza finanziaria sempre più spietata sconfinerà in una guerra sempre più distruttiva, finch</w:t>
      </w:r>
      <w:r w:rsidR="00DB791A">
        <w:t>é</w:t>
      </w:r>
      <w:r>
        <w:t xml:space="preserve"> l’uomo inventerà </w:t>
      </w:r>
      <w:r w:rsidRPr="00DB791A">
        <w:rPr>
          <w:i/>
          <w:iCs/>
        </w:rPr>
        <w:t>un ordigno co</w:t>
      </w:r>
      <w:r w:rsidR="00DB791A" w:rsidRPr="00DB791A">
        <w:rPr>
          <w:i/>
          <w:iCs/>
        </w:rPr>
        <w:t xml:space="preserve">sì potente da distruggere la </w:t>
      </w:r>
      <w:r w:rsidR="00DB791A">
        <w:rPr>
          <w:i/>
          <w:iCs/>
        </w:rPr>
        <w:t>T</w:t>
      </w:r>
      <w:r w:rsidR="00DB791A" w:rsidRPr="00DB791A">
        <w:rPr>
          <w:i/>
          <w:iCs/>
        </w:rPr>
        <w:t>erra stessa</w:t>
      </w:r>
      <w:r w:rsidR="00DB791A">
        <w:t>, con il suo carico di “parassiti e malattie”. Sembra quasi una prefigurazione dell’atomica.</w:t>
      </w:r>
      <w:r w:rsidR="00732660">
        <w:t xml:space="preserve"> </w:t>
      </w:r>
      <w:r w:rsidR="00732660" w:rsidRPr="00732660">
        <w:rPr>
          <w:i/>
          <w:iCs/>
        </w:rPr>
        <w:t>È l’apocaliss</w:t>
      </w:r>
      <w:r w:rsidR="0068762C">
        <w:rPr>
          <w:i/>
          <w:iCs/>
        </w:rPr>
        <w:t>e</w:t>
      </w:r>
      <w:r w:rsidR="00732660" w:rsidRPr="00732660">
        <w:rPr>
          <w:i/>
          <w:iCs/>
        </w:rPr>
        <w:t xml:space="preserve"> inevitabile di una</w:t>
      </w:r>
      <w:r w:rsidR="00732660">
        <w:t xml:space="preserve"> </w:t>
      </w:r>
      <w:r w:rsidR="00732660" w:rsidRPr="00732660">
        <w:rPr>
          <w:i/>
          <w:iCs/>
        </w:rPr>
        <w:t>civiltà che rifiuta la coscienza</w:t>
      </w:r>
      <w:r w:rsidR="00732660">
        <w:t>, sostituendola con le mistificazioni</w:t>
      </w:r>
      <w:r w:rsidR="004660A4">
        <w:rPr>
          <w:vertAlign w:val="superscript"/>
        </w:rPr>
        <w:t>5</w:t>
      </w:r>
      <w:r w:rsidR="00732660">
        <w:t>.</w:t>
      </w:r>
    </w:p>
    <w:p w14:paraId="5919EA41" w14:textId="2361DB96" w:rsidR="00DB791A" w:rsidRDefault="00DB791A" w:rsidP="00FE1A13">
      <w:pPr>
        <w:ind w:left="708"/>
        <w:jc w:val="both"/>
        <w:rPr>
          <w:b/>
          <w:bCs/>
        </w:rPr>
      </w:pPr>
      <w:r>
        <w:t xml:space="preserve">                                                                                                                                             </w:t>
      </w:r>
      <w:r w:rsidRPr="00DB791A">
        <w:rPr>
          <w:b/>
          <w:bCs/>
        </w:rPr>
        <w:t>p. 3</w:t>
      </w:r>
    </w:p>
    <w:p w14:paraId="7BA0D43F" w14:textId="0A4F82F7" w:rsidR="00DB791A" w:rsidRPr="00DB791A" w:rsidRDefault="00DB791A" w:rsidP="00DB791A">
      <w:pPr>
        <w:pStyle w:val="Paragrafoelenco"/>
        <w:numPr>
          <w:ilvl w:val="0"/>
          <w:numId w:val="1"/>
        </w:numPr>
        <w:jc w:val="both"/>
        <w:rPr>
          <w:b/>
          <w:bCs/>
        </w:rPr>
      </w:pPr>
      <w:r>
        <w:rPr>
          <w:b/>
          <w:bCs/>
        </w:rPr>
        <w:lastRenderedPageBreak/>
        <w:t xml:space="preserve">Metti in rapporto il </w:t>
      </w:r>
      <w:r w:rsidRPr="00DB791A">
        <w:rPr>
          <w:b/>
          <w:bCs/>
          <w:i/>
          <w:iCs/>
        </w:rPr>
        <w:t>carattere d’avanguardia</w:t>
      </w:r>
      <w:r>
        <w:rPr>
          <w:b/>
          <w:bCs/>
        </w:rPr>
        <w:t xml:space="preserve"> di quest’opera con l’appartenenza di Svevo ad una </w:t>
      </w:r>
      <w:r w:rsidRPr="00DB791A">
        <w:rPr>
          <w:b/>
          <w:bCs/>
          <w:i/>
          <w:iCs/>
        </w:rPr>
        <w:t>città frontaliera come Trieste</w:t>
      </w:r>
      <w:r>
        <w:rPr>
          <w:b/>
          <w:bCs/>
        </w:rPr>
        <w:t>.</w:t>
      </w:r>
    </w:p>
    <w:p w14:paraId="56A80127" w14:textId="5D847D8A" w:rsidR="00AE7EE0" w:rsidRDefault="00DB791A" w:rsidP="00DB791A">
      <w:pPr>
        <w:ind w:left="708"/>
        <w:jc w:val="both"/>
        <w:rPr>
          <w:b/>
          <w:bCs/>
        </w:rPr>
      </w:pPr>
      <w:r>
        <w:rPr>
          <w:b/>
          <w:bCs/>
        </w:rPr>
        <w:t>Quindi, motiva le ragioni del suo iniziale insuccesso.</w:t>
      </w:r>
    </w:p>
    <w:p w14:paraId="74C70370" w14:textId="77777777" w:rsidR="00DB791A" w:rsidRDefault="00DB791A" w:rsidP="00DB791A">
      <w:pPr>
        <w:ind w:left="708"/>
        <w:jc w:val="both"/>
        <w:rPr>
          <w:b/>
          <w:bCs/>
        </w:rPr>
      </w:pPr>
    </w:p>
    <w:p w14:paraId="3C5C91D0" w14:textId="207BDA22" w:rsidR="00DB791A" w:rsidRDefault="00DB791A" w:rsidP="00DB791A">
      <w:pPr>
        <w:ind w:left="708"/>
        <w:jc w:val="both"/>
      </w:pPr>
      <w:r>
        <w:t xml:space="preserve">Gli </w:t>
      </w:r>
      <w:r w:rsidRPr="00DB791A">
        <w:rPr>
          <w:i/>
          <w:iCs/>
        </w:rPr>
        <w:t>elementi d’avanguardia</w:t>
      </w:r>
      <w:r>
        <w:t xml:space="preserve"> del capolavoro sveviano sono due: </w:t>
      </w:r>
      <w:r w:rsidRPr="00DB791A">
        <w:rPr>
          <w:i/>
          <w:iCs/>
        </w:rPr>
        <w:t>l’introduzione della psicanalisi</w:t>
      </w:r>
      <w:r>
        <w:t xml:space="preserve">, che Svevo conosce di prima mano, perché ha dovuto imparare il tedesco (essendo Trieste fino al 1918 città dell’Impero austro-ungarico); e </w:t>
      </w:r>
      <w:r w:rsidRPr="00DB791A">
        <w:rPr>
          <w:i/>
          <w:iCs/>
        </w:rPr>
        <w:t>l’adesione al modernismo</w:t>
      </w:r>
      <w:r w:rsidR="0059760A">
        <w:rPr>
          <w:vertAlign w:val="superscript"/>
        </w:rPr>
        <w:t>6</w:t>
      </w:r>
      <w:r>
        <w:t>, grazie all’incontro con Joyce, da cui prende lezioni d’inglese.</w:t>
      </w:r>
    </w:p>
    <w:p w14:paraId="5FB54E74" w14:textId="7C93F893" w:rsidR="00DB791A" w:rsidRDefault="00DB791A" w:rsidP="00DB791A">
      <w:pPr>
        <w:ind w:left="708"/>
        <w:jc w:val="both"/>
      </w:pPr>
      <w:r>
        <w:t xml:space="preserve">Ma le ragioni del suo iniziale insuccesso sono legate alla particolarità del pubblico italiano, poco educato alla lettura impegnativa. </w:t>
      </w:r>
      <w:r w:rsidR="00FF0E97">
        <w:t xml:space="preserve">È un pubblico trastullato da </w:t>
      </w:r>
      <w:r w:rsidR="00FF0E97" w:rsidRPr="002140A5">
        <w:rPr>
          <w:i/>
          <w:iCs/>
        </w:rPr>
        <w:t>D’Annunzio</w:t>
      </w:r>
      <w:r w:rsidR="00FF0E97">
        <w:t xml:space="preserve"> con </w:t>
      </w:r>
      <w:r w:rsidR="00FF0E97" w:rsidRPr="00EA2D2D">
        <w:rPr>
          <w:i/>
          <w:iCs/>
        </w:rPr>
        <w:t>romanzi dai contenuti insulsi e pruriginosi</w:t>
      </w:r>
      <w:r w:rsidR="00FF0E97">
        <w:t xml:space="preserve">, ma rivestiti di una prosa magniloquente che dà l’illusione di cultura. D’Annunzio non ha ancora un </w:t>
      </w:r>
      <w:r w:rsidR="00FF0E97" w:rsidRPr="00FF0E97">
        <w:rPr>
          <w:i/>
          <w:iCs/>
        </w:rPr>
        <w:t>editor</w:t>
      </w:r>
      <w:r w:rsidR="00FF0E97">
        <w:rPr>
          <w:i/>
          <w:iCs/>
        </w:rPr>
        <w:t xml:space="preserve"> </w:t>
      </w:r>
      <w:r w:rsidR="00FF0E97">
        <w:t xml:space="preserve">che lo consiglia su </w:t>
      </w:r>
      <w:r w:rsidR="00FF0E97" w:rsidRPr="00FF0E97">
        <w:rPr>
          <w:i/>
          <w:iCs/>
        </w:rPr>
        <w:t>come creare un</w:t>
      </w:r>
      <w:r w:rsidR="00FF0E97">
        <w:rPr>
          <w:i/>
          <w:iCs/>
        </w:rPr>
        <w:t>’</w:t>
      </w:r>
      <w:r w:rsidR="00FF0E97" w:rsidRPr="00FF0E97">
        <w:rPr>
          <w:i/>
          <w:iCs/>
        </w:rPr>
        <w:t>opera commerciale</w:t>
      </w:r>
      <w:r w:rsidR="00FF0E97">
        <w:t>; ma è un abile promotore di sé stesso come romanziere mondano, perché lega la sua fama d’artista soprattutto alla poesia.</w:t>
      </w:r>
    </w:p>
    <w:p w14:paraId="0874909B" w14:textId="7C31DEFB" w:rsidR="00FF0E97" w:rsidRDefault="00FF0E97" w:rsidP="00FE1A13">
      <w:pPr>
        <w:ind w:left="708"/>
        <w:jc w:val="both"/>
      </w:pPr>
      <w:r>
        <w:t xml:space="preserve">Non a caso Svevo sarà scoperto </w:t>
      </w:r>
      <w:r w:rsidR="00535725">
        <w:t>- nel 1925</w:t>
      </w:r>
      <w:r>
        <w:t xml:space="preserve"> -</w:t>
      </w:r>
      <w:r w:rsidRPr="00FF0E97">
        <w:t xml:space="preserve"> </w:t>
      </w:r>
      <w:r>
        <w:t>da Montale, un autore con cui condivide il giudizio critico sul primo Novecento.</w:t>
      </w:r>
    </w:p>
    <w:p w14:paraId="2B3A884F" w14:textId="04B6D366" w:rsidR="00FF0E97" w:rsidRPr="00FF0E97" w:rsidRDefault="00FF0E97" w:rsidP="00FF0E97">
      <w:pPr>
        <w:jc w:val="both"/>
        <w:rPr>
          <w:b/>
          <w:bCs/>
        </w:rPr>
      </w:pPr>
      <w:r>
        <w:t xml:space="preserve">                                                                                                                                                         </w:t>
      </w:r>
      <w:r w:rsidRPr="00FF0E97">
        <w:rPr>
          <w:b/>
          <w:bCs/>
        </w:rPr>
        <w:t>p. 4</w:t>
      </w:r>
    </w:p>
    <w:p w14:paraId="3ADE191C" w14:textId="77777777" w:rsidR="00FF0E97" w:rsidRPr="00FF0E97" w:rsidRDefault="00FF0E97" w:rsidP="00DB791A">
      <w:pPr>
        <w:ind w:left="708"/>
        <w:jc w:val="both"/>
      </w:pPr>
    </w:p>
    <w:p w14:paraId="5204F5C0" w14:textId="2D7259C3" w:rsidR="00AE7EE0" w:rsidRDefault="001C680E" w:rsidP="00AE7EE0">
      <w:pPr>
        <w:jc w:val="both"/>
        <w:rPr>
          <w:sz w:val="20"/>
          <w:szCs w:val="20"/>
        </w:rPr>
      </w:pPr>
      <w:r>
        <w:rPr>
          <w:b/>
          <w:bCs/>
        </w:rPr>
        <w:tab/>
      </w:r>
      <w:r w:rsidRPr="001C680E">
        <w:rPr>
          <w:sz w:val="20"/>
          <w:szCs w:val="20"/>
        </w:rPr>
        <w:t>NOTE</w:t>
      </w:r>
    </w:p>
    <w:p w14:paraId="26ABBCDA" w14:textId="0A6BC4D4" w:rsidR="001C680E" w:rsidRDefault="00117B3D" w:rsidP="001C680E">
      <w:pPr>
        <w:ind w:left="708"/>
        <w:jc w:val="both"/>
        <w:rPr>
          <w:sz w:val="20"/>
          <w:szCs w:val="20"/>
        </w:rPr>
      </w:pPr>
      <w:r w:rsidRPr="00117B3D">
        <w:rPr>
          <w:sz w:val="20"/>
          <w:szCs w:val="20"/>
          <w:vertAlign w:val="superscript"/>
        </w:rPr>
        <w:t>1</w:t>
      </w:r>
      <w:r w:rsidR="001C680E">
        <w:rPr>
          <w:sz w:val="20"/>
          <w:szCs w:val="20"/>
        </w:rPr>
        <w:t xml:space="preserve">Pseudonimo di Aron Hector Schmitz, scrittore di origini ebraiche. In realtà, Svevo non è credente; anche se accetta di battezzarsi e </w:t>
      </w:r>
      <w:r w:rsidR="00F0005F">
        <w:rPr>
          <w:sz w:val="20"/>
          <w:szCs w:val="20"/>
        </w:rPr>
        <w:t xml:space="preserve">di </w:t>
      </w:r>
      <w:r w:rsidR="001C680E">
        <w:rPr>
          <w:sz w:val="20"/>
          <w:szCs w:val="20"/>
        </w:rPr>
        <w:t>sposarsi con rito cattolico su pressione della moglie Livia Veneziani.</w:t>
      </w:r>
    </w:p>
    <w:p w14:paraId="514FC899" w14:textId="77777777" w:rsidR="001C680E" w:rsidRDefault="001C680E" w:rsidP="002C15BA">
      <w:pPr>
        <w:jc w:val="both"/>
        <w:rPr>
          <w:sz w:val="20"/>
          <w:szCs w:val="20"/>
        </w:rPr>
      </w:pPr>
    </w:p>
    <w:p w14:paraId="3C263D17" w14:textId="7416DC4E" w:rsidR="001C680E" w:rsidRDefault="0031526E" w:rsidP="001C680E">
      <w:pPr>
        <w:ind w:left="708"/>
        <w:jc w:val="both"/>
        <w:rPr>
          <w:sz w:val="20"/>
          <w:szCs w:val="20"/>
        </w:rPr>
      </w:pPr>
      <w:r>
        <w:rPr>
          <w:sz w:val="20"/>
          <w:szCs w:val="20"/>
          <w:vertAlign w:val="superscript"/>
        </w:rPr>
        <w:t>2</w:t>
      </w:r>
      <w:r w:rsidR="001C680E">
        <w:rPr>
          <w:sz w:val="20"/>
          <w:szCs w:val="20"/>
        </w:rPr>
        <w:t xml:space="preserve">Quest’opera contiene una </w:t>
      </w:r>
      <w:r w:rsidR="001C680E" w:rsidRPr="00117B3D">
        <w:rPr>
          <w:i/>
          <w:iCs/>
          <w:sz w:val="20"/>
          <w:szCs w:val="20"/>
        </w:rPr>
        <w:t>violenta carica demistificatoria nei confronti del modello dell’amore romantico</w:t>
      </w:r>
      <w:r w:rsidR="001C680E">
        <w:rPr>
          <w:sz w:val="20"/>
          <w:szCs w:val="20"/>
        </w:rPr>
        <w:t>:</w:t>
      </w:r>
      <w:r w:rsidR="00297EBF">
        <w:rPr>
          <w:sz w:val="20"/>
          <w:szCs w:val="20"/>
        </w:rPr>
        <w:t xml:space="preserve"> </w:t>
      </w:r>
      <w:r w:rsidR="001C680E">
        <w:rPr>
          <w:sz w:val="20"/>
          <w:szCs w:val="20"/>
        </w:rPr>
        <w:t xml:space="preserve">la moglie, da angelo della casa, è ridotta a </w:t>
      </w:r>
      <w:r w:rsidR="001C680E" w:rsidRPr="00117B3D">
        <w:rPr>
          <w:i/>
          <w:iCs/>
          <w:sz w:val="20"/>
          <w:szCs w:val="20"/>
        </w:rPr>
        <w:t>utile idiota</w:t>
      </w:r>
      <w:r w:rsidR="00117B3D">
        <w:rPr>
          <w:sz w:val="20"/>
          <w:szCs w:val="20"/>
        </w:rPr>
        <w:t xml:space="preserve">, che non s’accorge dei tradimenti; l’amante, da divina fanciulla, è degradata a </w:t>
      </w:r>
      <w:r w:rsidR="00117B3D" w:rsidRPr="00117B3D">
        <w:rPr>
          <w:i/>
          <w:iCs/>
          <w:sz w:val="20"/>
          <w:szCs w:val="20"/>
        </w:rPr>
        <w:t>giocattolo erotico</w:t>
      </w:r>
      <w:r w:rsidR="00117B3D">
        <w:rPr>
          <w:sz w:val="20"/>
          <w:szCs w:val="20"/>
        </w:rPr>
        <w:t xml:space="preserve">. </w:t>
      </w:r>
      <w:r w:rsidR="00F5250D">
        <w:rPr>
          <w:sz w:val="20"/>
          <w:szCs w:val="20"/>
        </w:rPr>
        <w:t>Zeno</w:t>
      </w:r>
      <w:r w:rsidR="00300562">
        <w:rPr>
          <w:sz w:val="20"/>
          <w:szCs w:val="20"/>
        </w:rPr>
        <w:t>,</w:t>
      </w:r>
      <w:r w:rsidR="00F5250D">
        <w:rPr>
          <w:sz w:val="20"/>
          <w:szCs w:val="20"/>
        </w:rPr>
        <w:t xml:space="preserve"> però</w:t>
      </w:r>
      <w:r w:rsidR="00300562">
        <w:rPr>
          <w:sz w:val="20"/>
          <w:szCs w:val="20"/>
        </w:rPr>
        <w:t>,</w:t>
      </w:r>
      <w:r w:rsidR="00F5250D">
        <w:rPr>
          <w:sz w:val="20"/>
          <w:szCs w:val="20"/>
        </w:rPr>
        <w:t xml:space="preserve"> </w:t>
      </w:r>
      <w:r w:rsidR="00300562">
        <w:rPr>
          <w:sz w:val="20"/>
          <w:szCs w:val="20"/>
        </w:rPr>
        <w:t>rinvia sempre il momento della separazione dal</w:t>
      </w:r>
      <w:r w:rsidR="00C81A88">
        <w:rPr>
          <w:sz w:val="20"/>
          <w:szCs w:val="20"/>
        </w:rPr>
        <w:t>l’amante</w:t>
      </w:r>
      <w:r w:rsidR="00F5250D">
        <w:rPr>
          <w:sz w:val="20"/>
          <w:szCs w:val="20"/>
        </w:rPr>
        <w:t xml:space="preserve"> Carla</w:t>
      </w:r>
      <w:r w:rsidR="00C81A88">
        <w:rPr>
          <w:sz w:val="20"/>
          <w:szCs w:val="20"/>
        </w:rPr>
        <w:t>, nonostante i suoi reiterati propositi.</w:t>
      </w:r>
      <w:r w:rsidR="00F5250D">
        <w:rPr>
          <w:sz w:val="20"/>
          <w:szCs w:val="20"/>
        </w:rPr>
        <w:t xml:space="preserve"> Sar</w:t>
      </w:r>
      <w:r w:rsidR="00B922BF">
        <w:rPr>
          <w:sz w:val="20"/>
          <w:szCs w:val="20"/>
        </w:rPr>
        <w:t>à</w:t>
      </w:r>
      <w:r w:rsidR="00F5250D">
        <w:rPr>
          <w:sz w:val="20"/>
          <w:szCs w:val="20"/>
        </w:rPr>
        <w:t xml:space="preserve"> lei a </w:t>
      </w:r>
      <w:r w:rsidR="00300562">
        <w:rPr>
          <w:sz w:val="20"/>
          <w:szCs w:val="20"/>
        </w:rPr>
        <w:t>lasciarlo</w:t>
      </w:r>
      <w:r w:rsidR="00F5250D">
        <w:rPr>
          <w:sz w:val="20"/>
          <w:szCs w:val="20"/>
        </w:rPr>
        <w:t xml:space="preserve">. </w:t>
      </w:r>
      <w:r w:rsidR="00117B3D">
        <w:rPr>
          <w:sz w:val="20"/>
          <w:szCs w:val="20"/>
        </w:rPr>
        <w:t>Svevo è convinto che l’egoismo e l’autoreferenzialità maschili siano malattie inguaribili.</w:t>
      </w:r>
    </w:p>
    <w:p w14:paraId="561CB320" w14:textId="77777777" w:rsidR="0059760A" w:rsidRDefault="0059760A" w:rsidP="001C680E">
      <w:pPr>
        <w:ind w:left="708"/>
        <w:jc w:val="both"/>
        <w:rPr>
          <w:sz w:val="20"/>
          <w:szCs w:val="20"/>
        </w:rPr>
      </w:pPr>
    </w:p>
    <w:p w14:paraId="69F7146A" w14:textId="4DE67F83" w:rsidR="0059760A" w:rsidRDefault="0031526E" w:rsidP="001C680E">
      <w:pPr>
        <w:ind w:left="708"/>
        <w:jc w:val="both"/>
        <w:rPr>
          <w:sz w:val="20"/>
          <w:szCs w:val="20"/>
        </w:rPr>
      </w:pPr>
      <w:r>
        <w:rPr>
          <w:sz w:val="20"/>
          <w:szCs w:val="20"/>
          <w:vertAlign w:val="superscript"/>
        </w:rPr>
        <w:t>3</w:t>
      </w:r>
      <w:r w:rsidR="0059760A">
        <w:rPr>
          <w:sz w:val="20"/>
          <w:szCs w:val="20"/>
        </w:rPr>
        <w:t xml:space="preserve">Il romanzo </w:t>
      </w:r>
      <w:r w:rsidR="00597621">
        <w:rPr>
          <w:sz w:val="20"/>
          <w:szCs w:val="20"/>
        </w:rPr>
        <w:t>è diviso in</w:t>
      </w:r>
      <w:r w:rsidR="0059760A">
        <w:rPr>
          <w:sz w:val="20"/>
          <w:szCs w:val="20"/>
        </w:rPr>
        <w:t xml:space="preserve"> otto parti: la </w:t>
      </w:r>
      <w:r w:rsidR="0059760A" w:rsidRPr="0059760A">
        <w:rPr>
          <w:i/>
          <w:iCs/>
          <w:sz w:val="20"/>
          <w:szCs w:val="20"/>
        </w:rPr>
        <w:t>Prefazione</w:t>
      </w:r>
      <w:r w:rsidR="0059760A">
        <w:rPr>
          <w:sz w:val="20"/>
          <w:szCs w:val="20"/>
        </w:rPr>
        <w:t xml:space="preserve"> del </w:t>
      </w:r>
      <w:r w:rsidR="00F74CC4">
        <w:rPr>
          <w:sz w:val="20"/>
          <w:szCs w:val="20"/>
        </w:rPr>
        <w:t>d</w:t>
      </w:r>
      <w:r w:rsidR="0059760A">
        <w:rPr>
          <w:sz w:val="20"/>
          <w:szCs w:val="20"/>
        </w:rPr>
        <w:t xml:space="preserve">ottor S. (che, con l’ultimo capitolo </w:t>
      </w:r>
      <w:r w:rsidR="0059760A" w:rsidRPr="0059760A">
        <w:rPr>
          <w:i/>
          <w:iCs/>
          <w:sz w:val="20"/>
          <w:szCs w:val="20"/>
        </w:rPr>
        <w:t>Psic</w:t>
      </w:r>
      <w:r w:rsidR="00F74CC4">
        <w:rPr>
          <w:i/>
          <w:iCs/>
          <w:sz w:val="20"/>
          <w:szCs w:val="20"/>
        </w:rPr>
        <w:t>o-</w:t>
      </w:r>
      <w:r w:rsidR="0059760A" w:rsidRPr="0059760A">
        <w:rPr>
          <w:i/>
          <w:iCs/>
          <w:sz w:val="20"/>
          <w:szCs w:val="20"/>
        </w:rPr>
        <w:t>analisi</w:t>
      </w:r>
      <w:r w:rsidR="0059760A">
        <w:rPr>
          <w:sz w:val="20"/>
          <w:szCs w:val="20"/>
        </w:rPr>
        <w:t xml:space="preserve"> - cioè il diario di Zeno steso dopo l’interruzione della terapia -</w:t>
      </w:r>
      <w:r w:rsidR="002858EE">
        <w:rPr>
          <w:sz w:val="20"/>
          <w:szCs w:val="20"/>
        </w:rPr>
        <w:t>,</w:t>
      </w:r>
      <w:r w:rsidR="0059760A">
        <w:rPr>
          <w:sz w:val="20"/>
          <w:szCs w:val="20"/>
        </w:rPr>
        <w:t xml:space="preserve"> costituisce una sorta di cornice), il </w:t>
      </w:r>
      <w:r w:rsidR="0059760A" w:rsidRPr="0059760A">
        <w:rPr>
          <w:i/>
          <w:iCs/>
          <w:sz w:val="20"/>
          <w:szCs w:val="20"/>
        </w:rPr>
        <w:t>Preambolo</w:t>
      </w:r>
      <w:r w:rsidR="0059760A">
        <w:rPr>
          <w:sz w:val="20"/>
          <w:szCs w:val="20"/>
        </w:rPr>
        <w:t xml:space="preserve"> e cinque capitoli scritti da Zeno</w:t>
      </w:r>
      <w:r w:rsidR="002858EE">
        <w:rPr>
          <w:sz w:val="20"/>
          <w:szCs w:val="20"/>
        </w:rPr>
        <w:t xml:space="preserve"> a scopo terapeutico</w:t>
      </w:r>
      <w:r w:rsidR="0059760A">
        <w:rPr>
          <w:sz w:val="20"/>
          <w:szCs w:val="20"/>
        </w:rPr>
        <w:t>, che ri</w:t>
      </w:r>
      <w:r w:rsidR="002858EE">
        <w:rPr>
          <w:sz w:val="20"/>
          <w:szCs w:val="20"/>
        </w:rPr>
        <w:t>costruiscono</w:t>
      </w:r>
      <w:r w:rsidR="0059760A">
        <w:rPr>
          <w:sz w:val="20"/>
          <w:szCs w:val="20"/>
        </w:rPr>
        <w:t xml:space="preserve"> </w:t>
      </w:r>
      <w:r w:rsidR="002858EE">
        <w:rPr>
          <w:sz w:val="20"/>
          <w:szCs w:val="20"/>
        </w:rPr>
        <w:t xml:space="preserve">i </w:t>
      </w:r>
      <w:r w:rsidR="00890D03">
        <w:rPr>
          <w:sz w:val="20"/>
          <w:szCs w:val="20"/>
        </w:rPr>
        <w:t>momenti</w:t>
      </w:r>
      <w:r w:rsidR="002858EE">
        <w:rPr>
          <w:sz w:val="20"/>
          <w:szCs w:val="20"/>
        </w:rPr>
        <w:t xml:space="preserve"> salienti</w:t>
      </w:r>
      <w:r w:rsidR="0059760A">
        <w:rPr>
          <w:sz w:val="20"/>
          <w:szCs w:val="20"/>
        </w:rPr>
        <w:t xml:space="preserve"> della sua malattia</w:t>
      </w:r>
      <w:r w:rsidR="0079659E">
        <w:rPr>
          <w:sz w:val="20"/>
          <w:szCs w:val="20"/>
        </w:rPr>
        <w:t xml:space="preserve">: </w:t>
      </w:r>
      <w:r w:rsidR="0079659E" w:rsidRPr="0079659E">
        <w:rPr>
          <w:i/>
          <w:iCs/>
          <w:sz w:val="20"/>
          <w:szCs w:val="20"/>
        </w:rPr>
        <w:t>Il fumo</w:t>
      </w:r>
      <w:r w:rsidR="0079659E">
        <w:rPr>
          <w:sz w:val="20"/>
          <w:szCs w:val="20"/>
        </w:rPr>
        <w:t xml:space="preserve">, </w:t>
      </w:r>
      <w:r w:rsidR="0079659E" w:rsidRPr="0079659E">
        <w:rPr>
          <w:i/>
          <w:iCs/>
          <w:sz w:val="20"/>
          <w:szCs w:val="20"/>
        </w:rPr>
        <w:t xml:space="preserve">La morte di mio padre, </w:t>
      </w:r>
      <w:r w:rsidR="002858EE">
        <w:rPr>
          <w:i/>
          <w:iCs/>
          <w:sz w:val="20"/>
          <w:szCs w:val="20"/>
        </w:rPr>
        <w:t>La s</w:t>
      </w:r>
      <w:r w:rsidR="0079659E" w:rsidRPr="0079659E">
        <w:rPr>
          <w:i/>
          <w:iCs/>
          <w:sz w:val="20"/>
          <w:szCs w:val="20"/>
        </w:rPr>
        <w:t>toria del mio matrimonio, La moglie e l’amante, Storia di un’associazione commerciale.</w:t>
      </w:r>
    </w:p>
    <w:p w14:paraId="07564ACA" w14:textId="77777777" w:rsidR="0031526E" w:rsidRPr="0031526E" w:rsidRDefault="0031526E" w:rsidP="001C680E">
      <w:pPr>
        <w:ind w:left="708"/>
        <w:jc w:val="both"/>
        <w:rPr>
          <w:sz w:val="20"/>
          <w:szCs w:val="20"/>
        </w:rPr>
      </w:pPr>
    </w:p>
    <w:p w14:paraId="1707FCC0" w14:textId="230AEA1A" w:rsidR="00587CAF" w:rsidRDefault="00587CAF" w:rsidP="00587CAF">
      <w:pPr>
        <w:ind w:left="708"/>
        <w:jc w:val="both"/>
        <w:rPr>
          <w:sz w:val="20"/>
          <w:szCs w:val="20"/>
        </w:rPr>
      </w:pPr>
      <w:r>
        <w:rPr>
          <w:sz w:val="20"/>
          <w:szCs w:val="20"/>
          <w:vertAlign w:val="superscript"/>
        </w:rPr>
        <w:t>4</w:t>
      </w:r>
      <w:r>
        <w:rPr>
          <w:sz w:val="20"/>
          <w:szCs w:val="20"/>
        </w:rPr>
        <w:t>U</w:t>
      </w:r>
      <w:r w:rsidRPr="00252886">
        <w:rPr>
          <w:sz w:val="20"/>
          <w:szCs w:val="20"/>
        </w:rPr>
        <w:t xml:space="preserve">na </w:t>
      </w:r>
      <w:r>
        <w:rPr>
          <w:sz w:val="20"/>
          <w:szCs w:val="20"/>
        </w:rPr>
        <w:t xml:space="preserve">volta entrato a far parte dell’impresa del cognato, Zeno riceve da Ada la richiesta di sorvegliare Guido e tra loro si crea un momento di complicità. Dopo il suicidio di Guido (un finto suicidio finito male), </w:t>
      </w:r>
      <w:r w:rsidRPr="00252886">
        <w:rPr>
          <w:i/>
          <w:iCs/>
          <w:sz w:val="20"/>
          <w:szCs w:val="20"/>
        </w:rPr>
        <w:t xml:space="preserve">Zeno arriva in ritardo al suo funerale, perché sbaglia corteo </w:t>
      </w:r>
      <w:r w:rsidRPr="00732660">
        <w:rPr>
          <w:i/>
          <w:iCs/>
          <w:sz w:val="20"/>
          <w:szCs w:val="20"/>
        </w:rPr>
        <w:t>funebre</w:t>
      </w:r>
      <w:r>
        <w:rPr>
          <w:sz w:val="20"/>
          <w:szCs w:val="20"/>
        </w:rPr>
        <w:t xml:space="preserve"> (atto mancato). </w:t>
      </w:r>
      <w:r w:rsidRPr="00890D03">
        <w:rPr>
          <w:sz w:val="20"/>
          <w:szCs w:val="20"/>
        </w:rPr>
        <w:t>Ciò</w:t>
      </w:r>
      <w:r>
        <w:rPr>
          <w:sz w:val="20"/>
          <w:szCs w:val="20"/>
        </w:rPr>
        <w:t xml:space="preserve"> provoca </w:t>
      </w:r>
      <w:r w:rsidRPr="00117B3D">
        <w:rPr>
          <w:i/>
          <w:iCs/>
          <w:sz w:val="20"/>
          <w:szCs w:val="20"/>
        </w:rPr>
        <w:t>il risentimento di Ada</w:t>
      </w:r>
      <w:r>
        <w:rPr>
          <w:sz w:val="20"/>
          <w:szCs w:val="20"/>
        </w:rPr>
        <w:t>, che, invece di essergli grata per aver salvato l’azienda di famiglia, lo accusa di continuare a odiare il marito, per poi partire per il Sud America. Ada, dapprima incarnazione della bellezza, invecchierà precocemente per via del morbo di Basedow.  Tutti e tre questi personaggi (Zeno, Ada e Guido) sono destinati al fallimento.</w:t>
      </w:r>
    </w:p>
    <w:p w14:paraId="11658707" w14:textId="77777777" w:rsidR="00587CAF" w:rsidRDefault="00587CAF" w:rsidP="00587CAF">
      <w:pPr>
        <w:ind w:left="708"/>
        <w:jc w:val="both"/>
        <w:rPr>
          <w:sz w:val="20"/>
          <w:szCs w:val="20"/>
        </w:rPr>
      </w:pPr>
    </w:p>
    <w:p w14:paraId="37F8F5F4" w14:textId="50614B51" w:rsidR="00252886" w:rsidRDefault="00587CAF" w:rsidP="0031526E">
      <w:pPr>
        <w:ind w:left="708"/>
        <w:jc w:val="both"/>
        <w:rPr>
          <w:sz w:val="20"/>
          <w:szCs w:val="20"/>
        </w:rPr>
      </w:pPr>
      <w:r>
        <w:rPr>
          <w:sz w:val="20"/>
          <w:szCs w:val="20"/>
          <w:vertAlign w:val="superscript"/>
        </w:rPr>
        <w:t>5</w:t>
      </w:r>
      <w:r w:rsidR="0031526E">
        <w:rPr>
          <w:sz w:val="20"/>
          <w:szCs w:val="20"/>
        </w:rPr>
        <w:t xml:space="preserve">Secondo </w:t>
      </w:r>
      <w:r w:rsidR="0031526E" w:rsidRPr="0031526E">
        <w:rPr>
          <w:sz w:val="20"/>
          <w:szCs w:val="20"/>
        </w:rPr>
        <w:t>la psicanalisi</w:t>
      </w:r>
      <w:r w:rsidR="0031526E">
        <w:rPr>
          <w:sz w:val="20"/>
          <w:szCs w:val="20"/>
        </w:rPr>
        <w:t xml:space="preserve">, il conflitto del figlio maschio col padre è causato da un </w:t>
      </w:r>
      <w:r w:rsidR="0031526E" w:rsidRPr="001C680E">
        <w:rPr>
          <w:i/>
          <w:iCs/>
          <w:sz w:val="20"/>
          <w:szCs w:val="20"/>
        </w:rPr>
        <w:t>irrisolto complesso edipico</w:t>
      </w:r>
      <w:r w:rsidR="0031526E">
        <w:rPr>
          <w:sz w:val="20"/>
          <w:szCs w:val="20"/>
        </w:rPr>
        <w:t xml:space="preserve">, che gl’impedisce una positiva identificazione con lui e l’assunzione delle sue responsabilità di uomo adulto. </w:t>
      </w:r>
    </w:p>
    <w:p w14:paraId="7F537F76" w14:textId="1231112A" w:rsidR="00587CAF" w:rsidRDefault="00252886" w:rsidP="00242682">
      <w:pPr>
        <w:ind w:left="708"/>
        <w:jc w:val="both"/>
        <w:rPr>
          <w:sz w:val="20"/>
          <w:szCs w:val="20"/>
        </w:rPr>
      </w:pPr>
      <w:r>
        <w:rPr>
          <w:sz w:val="20"/>
          <w:szCs w:val="20"/>
        </w:rPr>
        <w:t>Un in</w:t>
      </w:r>
      <w:r w:rsidR="00890D03">
        <w:rPr>
          <w:sz w:val="20"/>
          <w:szCs w:val="20"/>
        </w:rPr>
        <w:t>d</w:t>
      </w:r>
      <w:r>
        <w:rPr>
          <w:sz w:val="20"/>
          <w:szCs w:val="20"/>
        </w:rPr>
        <w:t xml:space="preserve">izio di ciò è rappresentato dal fatto che </w:t>
      </w:r>
      <w:r w:rsidRPr="00242682">
        <w:rPr>
          <w:i/>
          <w:iCs/>
          <w:sz w:val="20"/>
          <w:szCs w:val="20"/>
        </w:rPr>
        <w:t>Zeno si sente in colpa</w:t>
      </w:r>
      <w:r>
        <w:rPr>
          <w:sz w:val="20"/>
          <w:szCs w:val="20"/>
        </w:rPr>
        <w:t xml:space="preserve">, sapendo di </w:t>
      </w:r>
      <w:r w:rsidR="00242682">
        <w:rPr>
          <w:sz w:val="20"/>
          <w:szCs w:val="20"/>
        </w:rPr>
        <w:t xml:space="preserve">non </w:t>
      </w:r>
      <w:r>
        <w:rPr>
          <w:sz w:val="20"/>
          <w:szCs w:val="20"/>
        </w:rPr>
        <w:t>amare il padre come dovrebbe</w:t>
      </w:r>
      <w:r w:rsidR="002C2071">
        <w:rPr>
          <w:sz w:val="20"/>
          <w:szCs w:val="20"/>
        </w:rPr>
        <w:t xml:space="preserve"> e di nutrire dei rancori verso di lui </w:t>
      </w:r>
      <w:r>
        <w:rPr>
          <w:sz w:val="20"/>
          <w:szCs w:val="20"/>
        </w:rPr>
        <w:t>(</w:t>
      </w:r>
      <w:r w:rsidR="00242682" w:rsidRPr="00242682">
        <w:rPr>
          <w:sz w:val="20"/>
          <w:szCs w:val="20"/>
        </w:rPr>
        <w:t>→</w:t>
      </w:r>
      <w:r w:rsidR="00242682">
        <w:t xml:space="preserve"> </w:t>
      </w:r>
      <w:r w:rsidR="00242682" w:rsidRPr="00242682">
        <w:rPr>
          <w:i/>
          <w:iCs/>
          <w:sz w:val="20"/>
          <w:szCs w:val="20"/>
        </w:rPr>
        <w:t>L</w:t>
      </w:r>
      <w:r w:rsidRPr="00242682">
        <w:rPr>
          <w:i/>
          <w:iCs/>
          <w:sz w:val="20"/>
          <w:szCs w:val="20"/>
        </w:rPr>
        <w:t>a morte di mio padre</w:t>
      </w:r>
      <w:r>
        <w:rPr>
          <w:sz w:val="20"/>
          <w:szCs w:val="20"/>
        </w:rPr>
        <w:t>)</w:t>
      </w:r>
      <w:r w:rsidR="00242682">
        <w:rPr>
          <w:sz w:val="20"/>
          <w:szCs w:val="20"/>
        </w:rPr>
        <w:t xml:space="preserve">. </w:t>
      </w:r>
    </w:p>
    <w:p w14:paraId="0547627A" w14:textId="3439B01E" w:rsidR="0031526E" w:rsidRDefault="0031526E" w:rsidP="00587CAF">
      <w:pPr>
        <w:ind w:left="708"/>
        <w:jc w:val="both"/>
        <w:rPr>
          <w:sz w:val="20"/>
          <w:szCs w:val="20"/>
        </w:rPr>
      </w:pPr>
      <w:r>
        <w:rPr>
          <w:sz w:val="20"/>
          <w:szCs w:val="20"/>
        </w:rPr>
        <w:t xml:space="preserve">Nell’ultimo capitolo, intitolato </w:t>
      </w:r>
      <w:r w:rsidRPr="0031526E">
        <w:rPr>
          <w:i/>
          <w:iCs/>
          <w:sz w:val="20"/>
          <w:szCs w:val="20"/>
        </w:rPr>
        <w:t>Psico-analisi</w:t>
      </w:r>
      <w:r>
        <w:rPr>
          <w:sz w:val="20"/>
          <w:szCs w:val="20"/>
        </w:rPr>
        <w:t>, Zeno</w:t>
      </w:r>
      <w:r w:rsidR="00242682">
        <w:rPr>
          <w:sz w:val="20"/>
          <w:szCs w:val="20"/>
        </w:rPr>
        <w:t>, però,</w:t>
      </w:r>
      <w:r>
        <w:rPr>
          <w:sz w:val="20"/>
          <w:szCs w:val="20"/>
        </w:rPr>
        <w:t xml:space="preserve"> rifiuta questa spiegazione </w:t>
      </w:r>
      <w:r w:rsidR="00587CAF">
        <w:rPr>
          <w:sz w:val="20"/>
          <w:szCs w:val="20"/>
        </w:rPr>
        <w:t xml:space="preserve">(cioè la piena coscienza) </w:t>
      </w:r>
      <w:r>
        <w:rPr>
          <w:sz w:val="20"/>
          <w:szCs w:val="20"/>
        </w:rPr>
        <w:t>ed</w:t>
      </w:r>
      <w:r w:rsidR="00242682">
        <w:rPr>
          <w:sz w:val="20"/>
          <w:szCs w:val="20"/>
        </w:rPr>
        <w:t xml:space="preserve"> </w:t>
      </w:r>
      <w:r>
        <w:rPr>
          <w:sz w:val="20"/>
          <w:szCs w:val="20"/>
        </w:rPr>
        <w:t>accusa il dottor S.</w:t>
      </w:r>
      <w:r w:rsidR="00242682">
        <w:rPr>
          <w:sz w:val="20"/>
          <w:szCs w:val="20"/>
        </w:rPr>
        <w:t xml:space="preserve"> </w:t>
      </w:r>
      <w:r>
        <w:rPr>
          <w:sz w:val="20"/>
          <w:szCs w:val="20"/>
        </w:rPr>
        <w:t>di aver peggiorato la sua malattia, facendogli ricordare i suoi fallimenti. L’interpretazione finale di Zeno (e dell’autore stesso) è che</w:t>
      </w:r>
      <w:r w:rsidR="00242682">
        <w:rPr>
          <w:sz w:val="20"/>
          <w:szCs w:val="20"/>
        </w:rPr>
        <w:t xml:space="preserve"> è</w:t>
      </w:r>
      <w:r>
        <w:rPr>
          <w:sz w:val="20"/>
          <w:szCs w:val="20"/>
        </w:rPr>
        <w:t xml:space="preserve"> la vita ad essere inquinata dalla malattia. Quindi, paradossalmente, </w:t>
      </w:r>
      <w:r w:rsidR="0018436E">
        <w:rPr>
          <w:i/>
          <w:iCs/>
          <w:sz w:val="20"/>
          <w:szCs w:val="20"/>
        </w:rPr>
        <w:t>Zeno</w:t>
      </w:r>
      <w:r w:rsidRPr="00242682">
        <w:rPr>
          <w:i/>
          <w:iCs/>
          <w:sz w:val="20"/>
          <w:szCs w:val="20"/>
        </w:rPr>
        <w:t xml:space="preserve"> guarisce, quando </w:t>
      </w:r>
      <w:r w:rsidR="009E093E">
        <w:rPr>
          <w:i/>
          <w:iCs/>
          <w:sz w:val="20"/>
          <w:szCs w:val="20"/>
        </w:rPr>
        <w:t xml:space="preserve">fa proprio </w:t>
      </w:r>
      <w:r w:rsidRPr="00242682">
        <w:rPr>
          <w:i/>
          <w:iCs/>
          <w:sz w:val="20"/>
          <w:szCs w:val="20"/>
        </w:rPr>
        <w:t>l’egoismo generale</w:t>
      </w:r>
      <w:r>
        <w:rPr>
          <w:sz w:val="20"/>
          <w:szCs w:val="20"/>
        </w:rPr>
        <w:t>, senza più scrupoli da parte della propria coscienza</w:t>
      </w:r>
      <w:r w:rsidR="00587CAF">
        <w:rPr>
          <w:sz w:val="20"/>
          <w:szCs w:val="20"/>
        </w:rPr>
        <w:t xml:space="preserve"> a creargli i</w:t>
      </w:r>
      <w:r w:rsidR="00FE3C56">
        <w:rPr>
          <w:sz w:val="20"/>
          <w:szCs w:val="20"/>
        </w:rPr>
        <w:t>mpacci</w:t>
      </w:r>
      <w:r w:rsidR="00587CAF">
        <w:rPr>
          <w:sz w:val="20"/>
          <w:szCs w:val="20"/>
        </w:rPr>
        <w:t xml:space="preserve">. </w:t>
      </w:r>
      <w:r>
        <w:rPr>
          <w:sz w:val="20"/>
          <w:szCs w:val="20"/>
        </w:rPr>
        <w:t>La prima traduzione in italiano delle opere di Freud è del 1950 ad opera di Cesare Musatti.</w:t>
      </w:r>
    </w:p>
    <w:p w14:paraId="58C2313C" w14:textId="77777777" w:rsidR="001C680E" w:rsidRDefault="001C680E" w:rsidP="00587CAF">
      <w:pPr>
        <w:jc w:val="both"/>
        <w:rPr>
          <w:sz w:val="20"/>
          <w:szCs w:val="20"/>
        </w:rPr>
      </w:pPr>
    </w:p>
    <w:p w14:paraId="3E8BEE1F" w14:textId="28EDB023" w:rsidR="001C680E" w:rsidRPr="001C680E" w:rsidRDefault="0059760A" w:rsidP="00117B3D">
      <w:pPr>
        <w:ind w:left="708"/>
        <w:jc w:val="both"/>
        <w:rPr>
          <w:sz w:val="20"/>
          <w:szCs w:val="20"/>
        </w:rPr>
      </w:pPr>
      <w:r>
        <w:rPr>
          <w:sz w:val="20"/>
          <w:szCs w:val="20"/>
          <w:vertAlign w:val="superscript"/>
        </w:rPr>
        <w:t>6</w:t>
      </w:r>
      <w:r w:rsidR="00117B3D">
        <w:rPr>
          <w:sz w:val="20"/>
          <w:szCs w:val="20"/>
        </w:rPr>
        <w:t xml:space="preserve">Il </w:t>
      </w:r>
      <w:r w:rsidR="00117B3D" w:rsidRPr="00117B3D">
        <w:rPr>
          <w:i/>
          <w:iCs/>
          <w:sz w:val="20"/>
          <w:szCs w:val="20"/>
        </w:rPr>
        <w:t>modernismo</w:t>
      </w:r>
      <w:r w:rsidR="00117B3D">
        <w:rPr>
          <w:sz w:val="20"/>
          <w:szCs w:val="20"/>
        </w:rPr>
        <w:t xml:space="preserve"> è una corrente letteraria, in cui </w:t>
      </w:r>
      <w:r w:rsidR="00117B3D" w:rsidRPr="00117B3D">
        <w:rPr>
          <w:i/>
          <w:iCs/>
          <w:sz w:val="20"/>
          <w:szCs w:val="20"/>
        </w:rPr>
        <w:t>viene dissolta l’oggettività della trama</w:t>
      </w:r>
      <w:r w:rsidR="00117B3D">
        <w:rPr>
          <w:sz w:val="20"/>
          <w:szCs w:val="20"/>
        </w:rPr>
        <w:t xml:space="preserve"> (ridotta a puro pretesto) a favore dell’emergere di </w:t>
      </w:r>
      <w:r w:rsidR="00117B3D" w:rsidRPr="00117B3D">
        <w:rPr>
          <w:i/>
          <w:iCs/>
          <w:sz w:val="20"/>
          <w:szCs w:val="20"/>
        </w:rPr>
        <w:t>elementi soggettivi inconsci</w:t>
      </w:r>
      <w:r w:rsidR="00117B3D">
        <w:rPr>
          <w:sz w:val="20"/>
          <w:szCs w:val="20"/>
        </w:rPr>
        <w:t xml:space="preserve">. Ne sono esempi i romanzi </w:t>
      </w:r>
      <w:r w:rsidR="004B000F">
        <w:rPr>
          <w:sz w:val="20"/>
          <w:szCs w:val="20"/>
        </w:rPr>
        <w:t xml:space="preserve">in lingua inglese </w:t>
      </w:r>
      <w:r w:rsidR="00117B3D">
        <w:rPr>
          <w:sz w:val="20"/>
          <w:szCs w:val="20"/>
        </w:rPr>
        <w:t xml:space="preserve">di James Joyce e di Virginia Woolf, seguiti da </w:t>
      </w:r>
      <w:r w:rsidR="00F90E90">
        <w:rPr>
          <w:sz w:val="20"/>
          <w:szCs w:val="20"/>
        </w:rPr>
        <w:t xml:space="preserve">quelli </w:t>
      </w:r>
      <w:r w:rsidR="00862BD5">
        <w:rPr>
          <w:sz w:val="20"/>
          <w:szCs w:val="20"/>
        </w:rPr>
        <w:t xml:space="preserve">in lingua francese </w:t>
      </w:r>
      <w:r w:rsidR="00F90E90">
        <w:rPr>
          <w:sz w:val="20"/>
          <w:szCs w:val="20"/>
        </w:rPr>
        <w:t xml:space="preserve">di </w:t>
      </w:r>
      <w:r w:rsidR="00896032">
        <w:rPr>
          <w:sz w:val="20"/>
          <w:szCs w:val="20"/>
        </w:rPr>
        <w:t>M</w:t>
      </w:r>
      <w:r w:rsidR="00117B3D">
        <w:rPr>
          <w:sz w:val="20"/>
          <w:szCs w:val="20"/>
        </w:rPr>
        <w:t>arcel Proust</w:t>
      </w:r>
      <w:r w:rsidR="00896032">
        <w:rPr>
          <w:sz w:val="20"/>
          <w:szCs w:val="20"/>
        </w:rPr>
        <w:t>.</w:t>
      </w:r>
    </w:p>
    <w:p w14:paraId="015C6A20" w14:textId="77777777" w:rsidR="00AE7EE0" w:rsidRPr="00AE7EE0" w:rsidRDefault="00AE7EE0" w:rsidP="00AE7EE0">
      <w:pPr>
        <w:jc w:val="both"/>
        <w:rPr>
          <w:b/>
          <w:bCs/>
        </w:rPr>
      </w:pPr>
    </w:p>
    <w:p w14:paraId="5FE24540" w14:textId="77777777" w:rsidR="00930DB3" w:rsidRPr="00D51C43" w:rsidRDefault="00930DB3" w:rsidP="00930DB3">
      <w:pPr>
        <w:pStyle w:val="Paragrafoelenco"/>
        <w:jc w:val="both"/>
        <w:rPr>
          <w:b/>
          <w:bCs/>
        </w:rPr>
      </w:pPr>
    </w:p>
    <w:sectPr w:rsidR="00930DB3" w:rsidRPr="00D51C43" w:rsidSect="00FF0E97">
      <w:headerReference w:type="default" r:id="rId8"/>
      <w:pgSz w:w="11906" w:h="16838"/>
      <w:pgMar w:top="1417" w:right="1134" w:bottom="1134" w:left="1134"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FEF80" w14:textId="77777777" w:rsidR="00585C0B" w:rsidRDefault="00585C0B" w:rsidP="001178A9">
      <w:r>
        <w:separator/>
      </w:r>
    </w:p>
  </w:endnote>
  <w:endnote w:type="continuationSeparator" w:id="0">
    <w:p w14:paraId="4BDF2F23" w14:textId="77777777" w:rsidR="00585C0B" w:rsidRDefault="00585C0B" w:rsidP="001178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2BC9C" w14:textId="77777777" w:rsidR="00585C0B" w:rsidRDefault="00585C0B" w:rsidP="001178A9">
      <w:r>
        <w:separator/>
      </w:r>
    </w:p>
  </w:footnote>
  <w:footnote w:type="continuationSeparator" w:id="0">
    <w:p w14:paraId="708B65B6" w14:textId="77777777" w:rsidR="00585C0B" w:rsidRDefault="00585C0B" w:rsidP="001178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0070C0"/>
      </w:rPr>
      <w:alias w:val="Autore"/>
      <w:tag w:val=""/>
      <w:id w:val="-952397527"/>
      <w:placeholder>
        <w:docPart w:val="08E9639F54504CAF96B25C549551476C"/>
      </w:placeholder>
      <w:dataBinding w:prefixMappings="xmlns:ns0='http://purl.org/dc/elements/1.1/' xmlns:ns1='http://schemas.openxmlformats.org/package/2006/metadata/core-properties' " w:xpath="/ns1:coreProperties[1]/ns0:creator[1]" w:storeItemID="{6C3C8BC8-F283-45AE-878A-BAB7291924A1}"/>
      <w:text/>
    </w:sdtPr>
    <w:sdtContent>
      <w:p w14:paraId="2DB1EC15" w14:textId="5D066E2C" w:rsidR="001178A9" w:rsidRDefault="001178A9">
        <w:pPr>
          <w:pStyle w:val="Intestazione"/>
          <w:jc w:val="center"/>
          <w:rPr>
            <w:color w:val="4472C4" w:themeColor="accent1"/>
            <w:sz w:val="20"/>
          </w:rPr>
        </w:pPr>
        <w:r w:rsidRPr="001178A9">
          <w:rPr>
            <w:color w:val="0070C0"/>
          </w:rPr>
          <w:t>Prof.ssa Silvana Cherubini</w:t>
        </w:r>
      </w:p>
    </w:sdtContent>
  </w:sdt>
  <w:p w14:paraId="1D0FD20C" w14:textId="67467704" w:rsidR="001178A9" w:rsidRPr="001178A9" w:rsidRDefault="001178A9" w:rsidP="001178A9">
    <w:pPr>
      <w:pStyle w:val="Intestazione"/>
      <w:jc w:val="center"/>
      <w:rPr>
        <w:color w:val="0070C0"/>
      </w:rPr>
    </w:pPr>
    <w:r w:rsidRPr="001178A9">
      <w:rPr>
        <w:color w:val="0070C0"/>
      </w:rPr>
      <w:t>PASSEGGIATE NEI BOSCHI LETTERARI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4A2C93"/>
    <w:multiLevelType w:val="hybridMultilevel"/>
    <w:tmpl w:val="B4CEEF2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4484994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7E8"/>
    <w:rsid w:val="00073F82"/>
    <w:rsid w:val="000937AA"/>
    <w:rsid w:val="000D081A"/>
    <w:rsid w:val="00106979"/>
    <w:rsid w:val="001178A9"/>
    <w:rsid w:val="00117B3D"/>
    <w:rsid w:val="0012443D"/>
    <w:rsid w:val="0018436E"/>
    <w:rsid w:val="001A07DD"/>
    <w:rsid w:val="001C680E"/>
    <w:rsid w:val="001E238C"/>
    <w:rsid w:val="001F0A2C"/>
    <w:rsid w:val="002012C8"/>
    <w:rsid w:val="00201DD1"/>
    <w:rsid w:val="00203795"/>
    <w:rsid w:val="00203D2E"/>
    <w:rsid w:val="002140A5"/>
    <w:rsid w:val="00242682"/>
    <w:rsid w:val="00243346"/>
    <w:rsid w:val="00252886"/>
    <w:rsid w:val="00260988"/>
    <w:rsid w:val="002858EE"/>
    <w:rsid w:val="00286093"/>
    <w:rsid w:val="00297EBF"/>
    <w:rsid w:val="002C10CD"/>
    <w:rsid w:val="002C15BA"/>
    <w:rsid w:val="002C2071"/>
    <w:rsid w:val="002D1503"/>
    <w:rsid w:val="002D511E"/>
    <w:rsid w:val="002E73A7"/>
    <w:rsid w:val="00300562"/>
    <w:rsid w:val="0031526E"/>
    <w:rsid w:val="00322492"/>
    <w:rsid w:val="003635E9"/>
    <w:rsid w:val="003873BC"/>
    <w:rsid w:val="003B2F03"/>
    <w:rsid w:val="003D0F17"/>
    <w:rsid w:val="00412385"/>
    <w:rsid w:val="004660A4"/>
    <w:rsid w:val="00470823"/>
    <w:rsid w:val="004A5BBB"/>
    <w:rsid w:val="004B000F"/>
    <w:rsid w:val="004C53BA"/>
    <w:rsid w:val="004C7562"/>
    <w:rsid w:val="004D2DC2"/>
    <w:rsid w:val="005172DA"/>
    <w:rsid w:val="00532635"/>
    <w:rsid w:val="00535725"/>
    <w:rsid w:val="00537DF5"/>
    <w:rsid w:val="005467E8"/>
    <w:rsid w:val="00585C0B"/>
    <w:rsid w:val="00587CAF"/>
    <w:rsid w:val="005919E4"/>
    <w:rsid w:val="00591EC8"/>
    <w:rsid w:val="0059760A"/>
    <w:rsid w:val="00597621"/>
    <w:rsid w:val="005A51C0"/>
    <w:rsid w:val="005C6783"/>
    <w:rsid w:val="005D6844"/>
    <w:rsid w:val="006360D7"/>
    <w:rsid w:val="00643B3D"/>
    <w:rsid w:val="0068762C"/>
    <w:rsid w:val="006C7774"/>
    <w:rsid w:val="006D3AD3"/>
    <w:rsid w:val="00732660"/>
    <w:rsid w:val="0074409D"/>
    <w:rsid w:val="00763361"/>
    <w:rsid w:val="00763D8F"/>
    <w:rsid w:val="00791B82"/>
    <w:rsid w:val="0079659E"/>
    <w:rsid w:val="007A5F2C"/>
    <w:rsid w:val="007F7DC1"/>
    <w:rsid w:val="00862BD5"/>
    <w:rsid w:val="00890D03"/>
    <w:rsid w:val="00896032"/>
    <w:rsid w:val="008B593F"/>
    <w:rsid w:val="008F30EA"/>
    <w:rsid w:val="008F5B72"/>
    <w:rsid w:val="00930DB3"/>
    <w:rsid w:val="00931FF8"/>
    <w:rsid w:val="00981C45"/>
    <w:rsid w:val="009C701E"/>
    <w:rsid w:val="009D186B"/>
    <w:rsid w:val="009E093E"/>
    <w:rsid w:val="009F1FA8"/>
    <w:rsid w:val="00A24785"/>
    <w:rsid w:val="00A35BF1"/>
    <w:rsid w:val="00A42098"/>
    <w:rsid w:val="00A5121A"/>
    <w:rsid w:val="00AD6D81"/>
    <w:rsid w:val="00AE7EE0"/>
    <w:rsid w:val="00B032C6"/>
    <w:rsid w:val="00B12D5B"/>
    <w:rsid w:val="00B54C3D"/>
    <w:rsid w:val="00B82AB6"/>
    <w:rsid w:val="00B922BF"/>
    <w:rsid w:val="00BA37AD"/>
    <w:rsid w:val="00BE3547"/>
    <w:rsid w:val="00BF519B"/>
    <w:rsid w:val="00C604D2"/>
    <w:rsid w:val="00C60671"/>
    <w:rsid w:val="00C81A88"/>
    <w:rsid w:val="00C87CB1"/>
    <w:rsid w:val="00C94AC2"/>
    <w:rsid w:val="00CA1A7F"/>
    <w:rsid w:val="00CA6EF2"/>
    <w:rsid w:val="00CA74D7"/>
    <w:rsid w:val="00CC59EA"/>
    <w:rsid w:val="00CC5FD6"/>
    <w:rsid w:val="00D46F97"/>
    <w:rsid w:val="00D51C43"/>
    <w:rsid w:val="00DB791A"/>
    <w:rsid w:val="00DE4708"/>
    <w:rsid w:val="00DE60B5"/>
    <w:rsid w:val="00E0539B"/>
    <w:rsid w:val="00E16C34"/>
    <w:rsid w:val="00E17CB5"/>
    <w:rsid w:val="00E8459E"/>
    <w:rsid w:val="00E9201D"/>
    <w:rsid w:val="00EA2D2D"/>
    <w:rsid w:val="00EA3F5E"/>
    <w:rsid w:val="00EA6F37"/>
    <w:rsid w:val="00EC39E4"/>
    <w:rsid w:val="00EE3D33"/>
    <w:rsid w:val="00F0005F"/>
    <w:rsid w:val="00F37B46"/>
    <w:rsid w:val="00F52372"/>
    <w:rsid w:val="00F5250D"/>
    <w:rsid w:val="00F74CC4"/>
    <w:rsid w:val="00F90E90"/>
    <w:rsid w:val="00FE1A13"/>
    <w:rsid w:val="00FE3C56"/>
    <w:rsid w:val="00FF0E9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0C474"/>
  <w15:chartTrackingRefBased/>
  <w15:docId w15:val="{C90E0944-251F-4254-BD1F-5138A053F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C94AC2"/>
    <w:pPr>
      <w:ind w:left="720"/>
      <w:contextualSpacing/>
    </w:pPr>
  </w:style>
  <w:style w:type="paragraph" w:styleId="Intestazione">
    <w:name w:val="header"/>
    <w:basedOn w:val="Normale"/>
    <w:link w:val="IntestazioneCarattere"/>
    <w:uiPriority w:val="99"/>
    <w:unhideWhenUsed/>
    <w:rsid w:val="001178A9"/>
    <w:pPr>
      <w:tabs>
        <w:tab w:val="center" w:pos="4819"/>
        <w:tab w:val="right" w:pos="9638"/>
      </w:tabs>
    </w:pPr>
  </w:style>
  <w:style w:type="character" w:customStyle="1" w:styleId="IntestazioneCarattere">
    <w:name w:val="Intestazione Carattere"/>
    <w:basedOn w:val="Carpredefinitoparagrafo"/>
    <w:link w:val="Intestazione"/>
    <w:uiPriority w:val="99"/>
    <w:rsid w:val="001178A9"/>
  </w:style>
  <w:style w:type="paragraph" w:styleId="Pidipagina">
    <w:name w:val="footer"/>
    <w:basedOn w:val="Normale"/>
    <w:link w:val="PidipaginaCarattere"/>
    <w:uiPriority w:val="99"/>
    <w:unhideWhenUsed/>
    <w:rsid w:val="001178A9"/>
    <w:pPr>
      <w:tabs>
        <w:tab w:val="center" w:pos="4819"/>
        <w:tab w:val="right" w:pos="9638"/>
      </w:tabs>
    </w:pPr>
  </w:style>
  <w:style w:type="character" w:customStyle="1" w:styleId="PidipaginaCarattere">
    <w:name w:val="Piè di pagina Carattere"/>
    <w:basedOn w:val="Carpredefinitoparagrafo"/>
    <w:link w:val="Pidipagina"/>
    <w:uiPriority w:val="99"/>
    <w:rsid w:val="001178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8E9639F54504CAF96B25C549551476C"/>
        <w:category>
          <w:name w:val="Generale"/>
          <w:gallery w:val="placeholder"/>
        </w:category>
        <w:types>
          <w:type w:val="bbPlcHdr"/>
        </w:types>
        <w:behaviors>
          <w:behavior w:val="content"/>
        </w:behaviors>
        <w:guid w:val="{82BC1CE0-DF29-455D-8E1D-3AC00F213795}"/>
      </w:docPartPr>
      <w:docPartBody>
        <w:p w:rsidR="00000000" w:rsidRDefault="00D41903" w:rsidP="00D41903">
          <w:pPr>
            <w:pStyle w:val="08E9639F54504CAF96B25C549551476C"/>
          </w:pPr>
          <w:r>
            <w:rPr>
              <w:color w:val="4472C4" w:themeColor="accent1"/>
              <w:sz w:val="20"/>
              <w:szCs w:val="20"/>
            </w:rPr>
            <w:t>[Nome dell'autore]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inkAnnotations="0"/>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903"/>
    <w:rsid w:val="00243346"/>
    <w:rsid w:val="00A605F4"/>
    <w:rsid w:val="00D4190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08E9639F54504CAF96B25C549551476C">
    <w:name w:val="08E9639F54504CAF96B25C549551476C"/>
    <w:rsid w:val="00D41903"/>
  </w:style>
  <w:style w:type="paragraph" w:customStyle="1" w:styleId="40BE52B481D847F09E69302904832003">
    <w:name w:val="40BE52B481D847F09E69302904832003"/>
    <w:rsid w:val="00D419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A3AEB3-A8DC-4660-8316-EAFBE634F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573</TotalTime>
  <Pages>1</Pages>
  <Words>2081</Words>
  <Characters>11866</Characters>
  <Application>Microsoft Office Word</Application>
  <DocSecurity>0</DocSecurity>
  <Lines>98</Lines>
  <Paragraphs>27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Prof.ssa Silvana Cherubini</dc:creator>
  <cp:keywords/>
  <dc:description/>
  <cp:lastModifiedBy>Silvia</cp:lastModifiedBy>
  <cp:revision>99</cp:revision>
  <cp:lastPrinted>2026-08-07T08:08:00Z</cp:lastPrinted>
  <dcterms:created xsi:type="dcterms:W3CDTF">2024-09-09T13:30:00Z</dcterms:created>
  <dcterms:modified xsi:type="dcterms:W3CDTF">2026-08-16T14:52:00Z</dcterms:modified>
</cp:coreProperties>
</file>